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141D8">
      <w:pPr>
        <w:jc w:val="center"/>
        <w:rPr>
          <w:rFonts w:hint="eastAsia"/>
          <w:sz w:val="44"/>
          <w:szCs w:val="44"/>
          <w:lang w:val="en-US" w:eastAsia="zh-CN"/>
        </w:rPr>
      </w:pPr>
      <w:r>
        <w:rPr>
          <w:rFonts w:hint="eastAsia"/>
          <w:sz w:val="44"/>
          <w:szCs w:val="44"/>
          <w:lang w:val="en-US" w:eastAsia="zh-CN"/>
        </w:rPr>
        <w:t>夏甸金矿固体废物污染防治信息公开（2025年度）</w:t>
      </w:r>
    </w:p>
    <w:p w14:paraId="4C574EA7">
      <w:pPr>
        <w:jc w:val="center"/>
        <w:rPr>
          <w:rFonts w:hint="eastAsia"/>
          <w:szCs w:val="44"/>
          <w:lang w:val="en-US" w:eastAsia="zh-CN"/>
        </w:rPr>
      </w:pPr>
    </w:p>
    <w:p w14:paraId="7FA98DA0">
      <w:pPr>
        <w:ind w:left="0" w:leftChars="0"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为全面贯彻落实</w:t>
      </w:r>
      <w:r>
        <w:rPr>
          <w:rFonts w:hint="eastAsia" w:ascii="仿宋_GB2312" w:hAnsi="仿宋" w:eastAsia="仿宋_GB2312" w:cs="仿宋"/>
          <w:sz w:val="32"/>
          <w:szCs w:val="32"/>
          <w:lang w:val="en-US" w:eastAsia="zh-CN"/>
        </w:rPr>
        <w:t>《中华人民共和国生态环境法典》</w:t>
      </w:r>
      <w:r>
        <w:rPr>
          <w:rFonts w:hint="eastAsia" w:ascii="仿宋_GB2312" w:hAnsi="仿宋" w:eastAsia="仿宋_GB2312" w:cs="仿宋"/>
          <w:sz w:val="32"/>
          <w:szCs w:val="32"/>
        </w:rPr>
        <w:t>，现将招金矿业股份有限公司</w:t>
      </w:r>
      <w:r>
        <w:rPr>
          <w:rFonts w:hint="eastAsia" w:ascii="仿宋_GB2312" w:hAnsi="仿宋" w:eastAsia="仿宋_GB2312" w:cs="仿宋"/>
          <w:sz w:val="32"/>
          <w:szCs w:val="32"/>
          <w:lang w:eastAsia="zh-CN"/>
        </w:rPr>
        <w:t>夏甸金矿</w:t>
      </w:r>
      <w:r>
        <w:rPr>
          <w:rFonts w:hint="eastAsia" w:ascii="仿宋_GB2312" w:hAnsi="仿宋" w:eastAsia="仿宋_GB2312" w:cs="仿宋"/>
          <w:sz w:val="32"/>
          <w:szCs w:val="32"/>
        </w:rPr>
        <w:t>环境防治信息公告如下：</w:t>
      </w:r>
    </w:p>
    <w:tbl>
      <w:tblPr>
        <w:tblStyle w:val="3"/>
        <w:tblW w:w="15170"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918"/>
        <w:gridCol w:w="335"/>
        <w:gridCol w:w="98"/>
        <w:gridCol w:w="648"/>
        <w:gridCol w:w="229"/>
        <w:gridCol w:w="1005"/>
        <w:gridCol w:w="646"/>
        <w:gridCol w:w="119"/>
        <w:gridCol w:w="270"/>
        <w:gridCol w:w="440"/>
        <w:gridCol w:w="1344"/>
        <w:gridCol w:w="355"/>
        <w:gridCol w:w="111"/>
        <w:gridCol w:w="788"/>
        <w:gridCol w:w="667"/>
        <w:gridCol w:w="23"/>
        <w:gridCol w:w="591"/>
        <w:gridCol w:w="30"/>
        <w:gridCol w:w="318"/>
        <w:gridCol w:w="328"/>
        <w:gridCol w:w="319"/>
        <w:gridCol w:w="110"/>
        <w:gridCol w:w="303"/>
        <w:gridCol w:w="618"/>
        <w:gridCol w:w="236"/>
        <w:gridCol w:w="440"/>
        <w:gridCol w:w="142"/>
        <w:gridCol w:w="556"/>
        <w:gridCol w:w="763"/>
        <w:gridCol w:w="167"/>
        <w:gridCol w:w="1076"/>
      </w:tblGrid>
      <w:tr w14:paraId="2802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70" w:type="dxa"/>
            <w:gridSpan w:val="32"/>
            <w:vAlign w:val="center"/>
          </w:tcPr>
          <w:p w14:paraId="2CFC9B0B">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单位信息</w:t>
            </w:r>
          </w:p>
        </w:tc>
      </w:tr>
      <w:tr w14:paraId="5D91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95" w:type="dxa"/>
            <w:gridSpan w:val="2"/>
            <w:vAlign w:val="center"/>
          </w:tcPr>
          <w:p w14:paraId="1544CACF">
            <w:pPr>
              <w:jc w:val="center"/>
              <w:rPr>
                <w:rFonts w:hint="eastAsia"/>
                <w:vertAlign w:val="baseline"/>
                <w:lang w:val="en-US" w:eastAsia="zh-CN"/>
              </w:rPr>
            </w:pPr>
            <w:r>
              <w:rPr>
                <w:rFonts w:hint="eastAsia"/>
                <w:vertAlign w:val="baseline"/>
                <w:lang w:val="en-US" w:eastAsia="zh-CN"/>
              </w:rPr>
              <w:t>单位名称</w:t>
            </w:r>
          </w:p>
        </w:tc>
        <w:tc>
          <w:tcPr>
            <w:tcW w:w="2315" w:type="dxa"/>
            <w:gridSpan w:val="5"/>
            <w:vAlign w:val="center"/>
          </w:tcPr>
          <w:p w14:paraId="6CB9DB59">
            <w:pPr>
              <w:jc w:val="center"/>
              <w:rPr>
                <w:rFonts w:hint="eastAsia"/>
                <w:vertAlign w:val="baseline"/>
                <w:lang w:val="en-US" w:eastAsia="zh-CN"/>
              </w:rPr>
            </w:pPr>
            <w:r>
              <w:rPr>
                <w:rFonts w:hint="eastAsia"/>
                <w:vertAlign w:val="baseline"/>
                <w:lang w:val="en-US" w:eastAsia="zh-CN"/>
              </w:rPr>
              <w:t>组织机构代码</w:t>
            </w:r>
          </w:p>
        </w:tc>
        <w:tc>
          <w:tcPr>
            <w:tcW w:w="1475" w:type="dxa"/>
            <w:gridSpan w:val="4"/>
            <w:vAlign w:val="center"/>
          </w:tcPr>
          <w:p w14:paraId="09F5A102">
            <w:pPr>
              <w:jc w:val="center"/>
              <w:rPr>
                <w:rFonts w:hint="eastAsia"/>
                <w:vertAlign w:val="baseline"/>
                <w:lang w:val="en-US" w:eastAsia="zh-CN"/>
              </w:rPr>
            </w:pPr>
            <w:r>
              <w:rPr>
                <w:rFonts w:hint="eastAsia"/>
                <w:vertAlign w:val="baseline"/>
                <w:lang w:val="en-US" w:eastAsia="zh-CN"/>
              </w:rPr>
              <w:t>法定代表人</w:t>
            </w:r>
          </w:p>
        </w:tc>
        <w:tc>
          <w:tcPr>
            <w:tcW w:w="2598" w:type="dxa"/>
            <w:gridSpan w:val="4"/>
            <w:vAlign w:val="center"/>
          </w:tcPr>
          <w:p w14:paraId="0BD2ED8E">
            <w:pPr>
              <w:jc w:val="center"/>
              <w:rPr>
                <w:rFonts w:hint="eastAsia"/>
                <w:vertAlign w:val="baseline"/>
                <w:lang w:val="en-US" w:eastAsia="zh-CN"/>
              </w:rPr>
            </w:pPr>
            <w:r>
              <w:rPr>
                <w:rFonts w:hint="eastAsia"/>
                <w:vertAlign w:val="baseline"/>
                <w:lang w:val="en-US" w:eastAsia="zh-CN"/>
              </w:rPr>
              <w:t>生产地址</w:t>
            </w:r>
          </w:p>
        </w:tc>
        <w:tc>
          <w:tcPr>
            <w:tcW w:w="2276" w:type="dxa"/>
            <w:gridSpan w:val="7"/>
            <w:vAlign w:val="center"/>
          </w:tcPr>
          <w:p w14:paraId="3F46F4A8">
            <w:pPr>
              <w:jc w:val="center"/>
              <w:rPr>
                <w:rFonts w:hint="eastAsia"/>
                <w:vertAlign w:val="baseline"/>
                <w:lang w:val="en-US" w:eastAsia="zh-CN"/>
              </w:rPr>
            </w:pPr>
            <w:r>
              <w:rPr>
                <w:rFonts w:hint="eastAsia"/>
                <w:vertAlign w:val="baseline"/>
                <w:lang w:val="en-US" w:eastAsia="zh-CN"/>
              </w:rPr>
              <w:t>联系方式</w:t>
            </w:r>
          </w:p>
        </w:tc>
        <w:tc>
          <w:tcPr>
            <w:tcW w:w="1849" w:type="dxa"/>
            <w:gridSpan w:val="6"/>
            <w:vAlign w:val="center"/>
          </w:tcPr>
          <w:p w14:paraId="60958823">
            <w:pPr>
              <w:jc w:val="center"/>
              <w:rPr>
                <w:rFonts w:hint="eastAsia"/>
                <w:vertAlign w:val="baseline"/>
                <w:lang w:val="en-US" w:eastAsia="zh-CN"/>
              </w:rPr>
            </w:pPr>
            <w:r>
              <w:rPr>
                <w:rFonts w:hint="eastAsia"/>
                <w:vertAlign w:val="baseline"/>
                <w:lang w:val="en-US" w:eastAsia="zh-CN"/>
              </w:rPr>
              <w:t>生产经营和管理服务的主要内容</w:t>
            </w:r>
          </w:p>
        </w:tc>
        <w:tc>
          <w:tcPr>
            <w:tcW w:w="1319" w:type="dxa"/>
            <w:gridSpan w:val="2"/>
            <w:vAlign w:val="center"/>
          </w:tcPr>
          <w:p w14:paraId="0F882413">
            <w:pPr>
              <w:jc w:val="center"/>
              <w:rPr>
                <w:rFonts w:hint="eastAsia"/>
                <w:vertAlign w:val="baseline"/>
                <w:lang w:val="en-US" w:eastAsia="zh-CN"/>
              </w:rPr>
            </w:pPr>
            <w:r>
              <w:rPr>
                <w:rFonts w:hint="eastAsia"/>
                <w:vertAlign w:val="baseline"/>
                <w:lang w:val="en-US" w:eastAsia="zh-CN"/>
              </w:rPr>
              <w:t>产品</w:t>
            </w:r>
          </w:p>
        </w:tc>
        <w:tc>
          <w:tcPr>
            <w:tcW w:w="1243" w:type="dxa"/>
            <w:gridSpan w:val="2"/>
            <w:vAlign w:val="center"/>
          </w:tcPr>
          <w:p w14:paraId="7CFC7AD7">
            <w:pPr>
              <w:jc w:val="center"/>
              <w:rPr>
                <w:rFonts w:hint="eastAsia"/>
                <w:vertAlign w:val="baseline"/>
                <w:lang w:val="en-US" w:eastAsia="zh-CN"/>
              </w:rPr>
            </w:pPr>
            <w:r>
              <w:rPr>
                <w:rFonts w:hint="eastAsia"/>
                <w:vertAlign w:val="baseline"/>
                <w:lang w:val="en-US" w:eastAsia="zh-CN"/>
              </w:rPr>
              <w:t>规模</w:t>
            </w:r>
          </w:p>
        </w:tc>
      </w:tr>
      <w:tr w14:paraId="7FEA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95" w:type="dxa"/>
            <w:gridSpan w:val="2"/>
            <w:vAlign w:val="center"/>
          </w:tcPr>
          <w:p w14:paraId="64C6AE95">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招金矿业股份有限公司夏甸金矿</w:t>
            </w:r>
          </w:p>
        </w:tc>
        <w:tc>
          <w:tcPr>
            <w:tcW w:w="2315" w:type="dxa"/>
            <w:gridSpan w:val="5"/>
            <w:vAlign w:val="center"/>
          </w:tcPr>
          <w:p w14:paraId="77ED1A3A">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91370685763691823B</w:t>
            </w:r>
          </w:p>
        </w:tc>
        <w:tc>
          <w:tcPr>
            <w:tcW w:w="1475" w:type="dxa"/>
            <w:gridSpan w:val="4"/>
            <w:vAlign w:val="center"/>
          </w:tcPr>
          <w:p w14:paraId="42CEF86C">
            <w:pPr>
              <w:tabs>
                <w:tab w:val="left" w:pos="1548"/>
                <w:tab w:val="left" w:pos="2692"/>
                <w:tab w:val="left" w:pos="3738"/>
                <w:tab w:val="left" w:pos="4690"/>
                <w:tab w:val="left" w:pos="5926"/>
                <w:tab w:val="left" w:pos="7996"/>
                <w:tab w:val="left" w:pos="9226"/>
                <w:tab w:val="left" w:pos="11112"/>
              </w:tabs>
              <w:jc w:val="center"/>
              <w:rPr>
                <w:rFonts w:hint="default"/>
                <w:vertAlign w:val="baseline"/>
                <w:lang w:val="en-US" w:eastAsia="zh-CN"/>
              </w:rPr>
            </w:pPr>
            <w:r>
              <w:rPr>
                <w:rFonts w:hint="eastAsia"/>
                <w:vertAlign w:val="baseline"/>
                <w:lang w:val="en-US" w:eastAsia="zh-CN"/>
              </w:rPr>
              <w:t>吴路波</w:t>
            </w:r>
          </w:p>
        </w:tc>
        <w:tc>
          <w:tcPr>
            <w:tcW w:w="2598" w:type="dxa"/>
            <w:gridSpan w:val="4"/>
            <w:vAlign w:val="center"/>
          </w:tcPr>
          <w:p w14:paraId="778E1FD6">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招远市夏甸镇西芝下村北</w:t>
            </w:r>
          </w:p>
        </w:tc>
        <w:tc>
          <w:tcPr>
            <w:tcW w:w="2276" w:type="dxa"/>
            <w:gridSpan w:val="7"/>
            <w:vAlign w:val="center"/>
          </w:tcPr>
          <w:p w14:paraId="150AB9C0">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0535-8447263</w:t>
            </w:r>
          </w:p>
        </w:tc>
        <w:tc>
          <w:tcPr>
            <w:tcW w:w="1849" w:type="dxa"/>
            <w:gridSpan w:val="6"/>
            <w:vAlign w:val="center"/>
          </w:tcPr>
          <w:p w14:paraId="07B04E51">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金矿采选</w:t>
            </w:r>
          </w:p>
        </w:tc>
        <w:tc>
          <w:tcPr>
            <w:tcW w:w="1319" w:type="dxa"/>
            <w:gridSpan w:val="2"/>
            <w:vAlign w:val="center"/>
          </w:tcPr>
          <w:p w14:paraId="2E0B6F6F">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金精矿</w:t>
            </w:r>
          </w:p>
        </w:tc>
        <w:tc>
          <w:tcPr>
            <w:tcW w:w="1243" w:type="dxa"/>
            <w:gridSpan w:val="2"/>
            <w:vAlign w:val="center"/>
          </w:tcPr>
          <w:p w14:paraId="42C126A3">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4000t/d</w:t>
            </w:r>
          </w:p>
        </w:tc>
      </w:tr>
      <w:tr w14:paraId="2A19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70" w:type="dxa"/>
            <w:gridSpan w:val="32"/>
            <w:vAlign w:val="center"/>
          </w:tcPr>
          <w:p w14:paraId="26A29FFA">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一般固体废物</w:t>
            </w:r>
          </w:p>
        </w:tc>
      </w:tr>
      <w:tr w14:paraId="215F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center"/>
          </w:tcPr>
          <w:p w14:paraId="5F11F6F2">
            <w:pPr>
              <w:ind w:left="12" w:leftChars="0" w:hanging="12" w:hangingChars="6"/>
              <w:jc w:val="center"/>
              <w:rPr>
                <w:rFonts w:hint="eastAsia"/>
                <w:vertAlign w:val="baseline"/>
                <w:lang w:val="en-US" w:eastAsia="zh-CN"/>
              </w:rPr>
            </w:pPr>
            <w:r>
              <w:rPr>
                <w:rFonts w:hint="eastAsia"/>
                <w:vertAlign w:val="baseline"/>
                <w:lang w:val="en-US" w:eastAsia="zh-CN"/>
              </w:rPr>
              <w:t>废物名称</w:t>
            </w:r>
          </w:p>
        </w:tc>
        <w:tc>
          <w:tcPr>
            <w:tcW w:w="1253" w:type="dxa"/>
            <w:gridSpan w:val="2"/>
            <w:vAlign w:val="center"/>
          </w:tcPr>
          <w:p w14:paraId="2BEAA709">
            <w:pPr>
              <w:jc w:val="center"/>
              <w:rPr>
                <w:rFonts w:hint="eastAsia"/>
                <w:vertAlign w:val="baseline"/>
                <w:lang w:val="en-US" w:eastAsia="zh-CN"/>
              </w:rPr>
            </w:pPr>
            <w:r>
              <w:rPr>
                <w:rFonts w:hint="eastAsia"/>
                <w:vertAlign w:val="baseline"/>
                <w:lang w:val="en-US" w:eastAsia="zh-CN"/>
              </w:rPr>
              <w:t>物理特性</w:t>
            </w:r>
          </w:p>
        </w:tc>
        <w:tc>
          <w:tcPr>
            <w:tcW w:w="1980" w:type="dxa"/>
            <w:gridSpan w:val="4"/>
            <w:vAlign w:val="center"/>
          </w:tcPr>
          <w:p w14:paraId="5CD63CFA">
            <w:pPr>
              <w:ind w:left="216" w:leftChars="103" w:firstLine="0" w:firstLineChars="0"/>
              <w:jc w:val="center"/>
              <w:rPr>
                <w:rFonts w:hint="eastAsia"/>
                <w:vertAlign w:val="baseline"/>
                <w:lang w:val="en-US" w:eastAsia="zh-CN"/>
              </w:rPr>
            </w:pPr>
            <w:r>
              <w:rPr>
                <w:rFonts w:hint="eastAsia"/>
                <w:vertAlign w:val="baseline"/>
                <w:lang w:val="en-US" w:eastAsia="zh-CN"/>
              </w:rPr>
              <w:t>产生工序</w:t>
            </w:r>
          </w:p>
        </w:tc>
        <w:tc>
          <w:tcPr>
            <w:tcW w:w="3285" w:type="dxa"/>
            <w:gridSpan w:val="7"/>
            <w:vAlign w:val="center"/>
          </w:tcPr>
          <w:p w14:paraId="71FC4B29">
            <w:pPr>
              <w:ind w:left="216" w:leftChars="103" w:firstLine="0" w:firstLineChars="0"/>
              <w:jc w:val="center"/>
              <w:rPr>
                <w:rFonts w:hint="eastAsia"/>
                <w:vertAlign w:val="baseline"/>
                <w:lang w:val="en-US" w:eastAsia="zh-CN"/>
              </w:rPr>
            </w:pPr>
            <w:r>
              <w:rPr>
                <w:rFonts w:hint="eastAsia"/>
                <w:vertAlign w:val="baseline"/>
                <w:lang w:val="en-US" w:eastAsia="zh-CN"/>
              </w:rPr>
              <w:t>处置去向</w:t>
            </w:r>
          </w:p>
        </w:tc>
        <w:tc>
          <w:tcPr>
            <w:tcW w:w="2069" w:type="dxa"/>
            <w:gridSpan w:val="4"/>
            <w:vAlign w:val="center"/>
          </w:tcPr>
          <w:p w14:paraId="1661B869">
            <w:pPr>
              <w:ind w:left="216" w:leftChars="103" w:firstLine="0" w:firstLineChars="0"/>
              <w:jc w:val="center"/>
              <w:rPr>
                <w:rFonts w:hint="eastAsia"/>
                <w:vertAlign w:val="baseline"/>
                <w:lang w:val="en-US" w:eastAsia="zh-CN"/>
              </w:rPr>
            </w:pPr>
            <w:r>
              <w:rPr>
                <w:rFonts w:hint="eastAsia"/>
                <w:vertAlign w:val="baseline"/>
                <w:lang w:val="en-US" w:eastAsia="zh-CN"/>
              </w:rPr>
              <w:t>2025年产生量（吨）</w:t>
            </w:r>
          </w:p>
        </w:tc>
        <w:tc>
          <w:tcPr>
            <w:tcW w:w="2026" w:type="dxa"/>
            <w:gridSpan w:val="7"/>
            <w:vAlign w:val="center"/>
          </w:tcPr>
          <w:p w14:paraId="177D93C6">
            <w:pPr>
              <w:ind w:left="216" w:leftChars="103" w:firstLine="0" w:firstLineChars="0"/>
              <w:jc w:val="center"/>
              <w:rPr>
                <w:rFonts w:hint="eastAsia"/>
                <w:vertAlign w:val="baseline"/>
                <w:lang w:val="en-US" w:eastAsia="zh-CN"/>
              </w:rPr>
            </w:pPr>
            <w:r>
              <w:rPr>
                <w:rFonts w:hint="eastAsia"/>
                <w:vertAlign w:val="baseline"/>
                <w:lang w:val="en-US" w:eastAsia="zh-CN"/>
              </w:rPr>
              <w:t>贮存地点</w:t>
            </w:r>
          </w:p>
        </w:tc>
        <w:tc>
          <w:tcPr>
            <w:tcW w:w="1374" w:type="dxa"/>
            <w:gridSpan w:val="4"/>
            <w:vAlign w:val="center"/>
          </w:tcPr>
          <w:p w14:paraId="512E7675">
            <w:pPr>
              <w:jc w:val="center"/>
              <w:rPr>
                <w:rFonts w:hint="eastAsia"/>
                <w:vertAlign w:val="baseline"/>
                <w:lang w:val="en-US" w:eastAsia="zh-CN"/>
              </w:rPr>
            </w:pPr>
            <w:r>
              <w:rPr>
                <w:rFonts w:hint="eastAsia"/>
                <w:vertAlign w:val="baseline"/>
                <w:lang w:val="en-US" w:eastAsia="zh-CN"/>
              </w:rPr>
              <w:t>责任人</w:t>
            </w:r>
          </w:p>
        </w:tc>
        <w:tc>
          <w:tcPr>
            <w:tcW w:w="2006" w:type="dxa"/>
            <w:gridSpan w:val="3"/>
            <w:vAlign w:val="center"/>
          </w:tcPr>
          <w:p w14:paraId="5CFC42B1">
            <w:pPr>
              <w:tabs>
                <w:tab w:val="left" w:pos="1548"/>
                <w:tab w:val="left" w:pos="2692"/>
                <w:tab w:val="left" w:pos="3738"/>
                <w:tab w:val="left" w:pos="4690"/>
                <w:tab w:val="left" w:pos="5926"/>
                <w:tab w:val="left" w:pos="7996"/>
                <w:tab w:val="left" w:pos="9226"/>
                <w:tab w:val="left" w:pos="11112"/>
              </w:tabs>
              <w:jc w:val="center"/>
              <w:rPr>
                <w:rFonts w:hint="default"/>
                <w:vertAlign w:val="baseline"/>
                <w:lang w:val="en-US" w:eastAsia="zh-CN"/>
              </w:rPr>
            </w:pPr>
            <w:r>
              <w:rPr>
                <w:rFonts w:hint="eastAsia"/>
                <w:vertAlign w:val="baseline"/>
                <w:lang w:val="en-US" w:eastAsia="zh-CN"/>
              </w:rPr>
              <w:t>电话</w:t>
            </w:r>
          </w:p>
        </w:tc>
      </w:tr>
      <w:tr w14:paraId="305E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center"/>
          </w:tcPr>
          <w:p w14:paraId="10452005">
            <w:pPr>
              <w:ind w:left="12" w:leftChars="0" w:hanging="12" w:hangingChars="6"/>
              <w:jc w:val="center"/>
              <w:rPr>
                <w:rFonts w:hint="eastAsia"/>
                <w:lang w:val="en-US" w:eastAsia="zh-CN"/>
              </w:rPr>
            </w:pPr>
            <w:r>
              <w:rPr>
                <w:rFonts w:hint="eastAsia"/>
                <w:lang w:val="en-US" w:eastAsia="zh-CN"/>
              </w:rPr>
              <w:t>尾矿</w:t>
            </w:r>
          </w:p>
        </w:tc>
        <w:tc>
          <w:tcPr>
            <w:tcW w:w="1253" w:type="dxa"/>
            <w:gridSpan w:val="2"/>
            <w:vAlign w:val="center"/>
          </w:tcPr>
          <w:p w14:paraId="2F2AF993">
            <w:pPr>
              <w:jc w:val="center"/>
              <w:rPr>
                <w:rFonts w:hint="eastAsia"/>
                <w:lang w:val="en-US" w:eastAsia="zh-CN"/>
              </w:rPr>
            </w:pPr>
            <w:r>
              <w:rPr>
                <w:rFonts w:hint="eastAsia"/>
                <w:lang w:val="en-US" w:eastAsia="zh-CN"/>
              </w:rPr>
              <w:t>半固态</w:t>
            </w:r>
          </w:p>
        </w:tc>
        <w:tc>
          <w:tcPr>
            <w:tcW w:w="1980" w:type="dxa"/>
            <w:gridSpan w:val="4"/>
            <w:vAlign w:val="center"/>
          </w:tcPr>
          <w:p w14:paraId="74A1E8D3">
            <w:pPr>
              <w:ind w:left="216" w:leftChars="103" w:firstLine="0" w:firstLineChars="0"/>
              <w:jc w:val="center"/>
              <w:rPr>
                <w:rFonts w:hint="eastAsia"/>
                <w:lang w:val="en-US" w:eastAsia="zh-CN"/>
              </w:rPr>
            </w:pPr>
            <w:r>
              <w:rPr>
                <w:rFonts w:hint="eastAsia"/>
                <w:lang w:val="en-US" w:eastAsia="zh-CN"/>
              </w:rPr>
              <w:t>选矿浮选产生</w:t>
            </w:r>
          </w:p>
        </w:tc>
        <w:tc>
          <w:tcPr>
            <w:tcW w:w="3285" w:type="dxa"/>
            <w:gridSpan w:val="7"/>
            <w:vAlign w:val="center"/>
          </w:tcPr>
          <w:p w14:paraId="0771FB48">
            <w:pPr>
              <w:ind w:left="216" w:leftChars="103" w:firstLine="0" w:firstLineChars="0"/>
              <w:jc w:val="center"/>
              <w:rPr>
                <w:rFonts w:hint="eastAsia"/>
                <w:lang w:val="en-US" w:eastAsia="zh-CN"/>
              </w:rPr>
            </w:pPr>
            <w:r>
              <w:rPr>
                <w:rFonts w:hint="eastAsia"/>
                <w:lang w:val="en-US" w:eastAsia="zh-CN"/>
              </w:rPr>
              <w:t>尾矿库</w:t>
            </w:r>
          </w:p>
        </w:tc>
        <w:tc>
          <w:tcPr>
            <w:tcW w:w="2069" w:type="dxa"/>
            <w:gridSpan w:val="4"/>
            <w:vAlign w:val="center"/>
          </w:tcPr>
          <w:p w14:paraId="08461082">
            <w:pPr>
              <w:ind w:left="216" w:leftChars="103" w:firstLine="0" w:firstLineChars="0"/>
              <w:jc w:val="center"/>
              <w:rPr>
                <w:rFonts w:hint="default"/>
                <w:lang w:val="en-US" w:eastAsia="zh-CN"/>
              </w:rPr>
            </w:pPr>
            <w:r>
              <w:rPr>
                <w:rFonts w:hint="eastAsia"/>
                <w:lang w:val="en-US" w:eastAsia="zh-CN"/>
              </w:rPr>
              <w:t>1255708</w:t>
            </w:r>
          </w:p>
        </w:tc>
        <w:tc>
          <w:tcPr>
            <w:tcW w:w="2026" w:type="dxa"/>
            <w:gridSpan w:val="7"/>
            <w:vAlign w:val="center"/>
          </w:tcPr>
          <w:p w14:paraId="7EEF5D79">
            <w:pPr>
              <w:ind w:left="216" w:leftChars="103" w:firstLine="0" w:firstLineChars="0"/>
              <w:jc w:val="center"/>
              <w:rPr>
                <w:rFonts w:hint="eastAsia"/>
                <w:lang w:val="en-US" w:eastAsia="zh-CN"/>
              </w:rPr>
            </w:pPr>
            <w:r>
              <w:rPr>
                <w:rFonts w:hint="eastAsia"/>
                <w:lang w:val="en-US" w:eastAsia="zh-CN"/>
              </w:rPr>
              <w:t>尾矿库</w:t>
            </w:r>
          </w:p>
        </w:tc>
        <w:tc>
          <w:tcPr>
            <w:tcW w:w="1374" w:type="dxa"/>
            <w:gridSpan w:val="4"/>
            <w:vAlign w:val="center"/>
          </w:tcPr>
          <w:p w14:paraId="7F660EAE">
            <w:pPr>
              <w:jc w:val="center"/>
              <w:rPr>
                <w:rFonts w:hint="default"/>
                <w:lang w:val="en-US" w:eastAsia="zh-CN"/>
              </w:rPr>
            </w:pPr>
            <w:r>
              <w:rPr>
                <w:rFonts w:hint="eastAsia"/>
                <w:lang w:val="en-US" w:eastAsia="zh-CN"/>
              </w:rPr>
              <w:t>唐毅</w:t>
            </w:r>
          </w:p>
        </w:tc>
        <w:tc>
          <w:tcPr>
            <w:tcW w:w="2006" w:type="dxa"/>
            <w:gridSpan w:val="3"/>
            <w:vAlign w:val="center"/>
          </w:tcPr>
          <w:p w14:paraId="4EE729C1">
            <w:pPr>
              <w:tabs>
                <w:tab w:val="left" w:pos="1548"/>
                <w:tab w:val="left" w:pos="2692"/>
                <w:tab w:val="left" w:pos="3738"/>
                <w:tab w:val="left" w:pos="4690"/>
                <w:tab w:val="left" w:pos="5926"/>
                <w:tab w:val="left" w:pos="7996"/>
                <w:tab w:val="left" w:pos="9226"/>
                <w:tab w:val="left" w:pos="11112"/>
              </w:tabs>
              <w:jc w:val="center"/>
              <w:rPr>
                <w:rFonts w:hint="default"/>
                <w:vertAlign w:val="baseline"/>
                <w:lang w:val="en-US" w:eastAsia="zh-CN"/>
              </w:rPr>
            </w:pPr>
            <w:r>
              <w:rPr>
                <w:rFonts w:hint="eastAsia"/>
                <w:vertAlign w:val="baseline"/>
                <w:lang w:val="en-US" w:eastAsia="zh-CN"/>
              </w:rPr>
              <w:t>19153593456</w:t>
            </w:r>
          </w:p>
        </w:tc>
      </w:tr>
      <w:tr w14:paraId="3A65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0" w:type="dxa"/>
            <w:gridSpan w:val="32"/>
            <w:vAlign w:val="center"/>
          </w:tcPr>
          <w:p w14:paraId="2E55D4E8">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危险废物</w:t>
            </w:r>
          </w:p>
        </w:tc>
      </w:tr>
      <w:tr w14:paraId="5492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center"/>
          </w:tcPr>
          <w:p w14:paraId="740C8794">
            <w:pPr>
              <w:ind w:left="12" w:leftChars="0" w:hanging="12" w:hangingChars="6"/>
              <w:jc w:val="center"/>
              <w:rPr>
                <w:rFonts w:hint="eastAsia"/>
                <w:lang w:val="en-US" w:eastAsia="zh-CN"/>
              </w:rPr>
            </w:pPr>
            <w:r>
              <w:rPr>
                <w:rFonts w:hint="eastAsia"/>
                <w:lang w:val="en-US" w:eastAsia="zh-CN"/>
              </w:rPr>
              <w:t>废物名称</w:t>
            </w:r>
          </w:p>
        </w:tc>
        <w:tc>
          <w:tcPr>
            <w:tcW w:w="1253" w:type="dxa"/>
            <w:gridSpan w:val="2"/>
            <w:vAlign w:val="center"/>
          </w:tcPr>
          <w:p w14:paraId="6C627860">
            <w:pPr>
              <w:jc w:val="center"/>
              <w:rPr>
                <w:rFonts w:hint="eastAsia"/>
                <w:lang w:val="en-US" w:eastAsia="zh-CN"/>
              </w:rPr>
            </w:pPr>
            <w:r>
              <w:rPr>
                <w:rFonts w:hint="eastAsia"/>
                <w:lang w:val="en-US" w:eastAsia="zh-CN"/>
              </w:rPr>
              <w:t>废物代码</w:t>
            </w:r>
          </w:p>
        </w:tc>
        <w:tc>
          <w:tcPr>
            <w:tcW w:w="975" w:type="dxa"/>
            <w:gridSpan w:val="3"/>
            <w:vAlign w:val="center"/>
          </w:tcPr>
          <w:p w14:paraId="2626B08B">
            <w:pPr>
              <w:ind w:left="216" w:leftChars="103" w:firstLine="0" w:firstLineChars="0"/>
              <w:jc w:val="center"/>
              <w:rPr>
                <w:rFonts w:hint="eastAsia"/>
                <w:lang w:val="en-US" w:eastAsia="zh-CN"/>
              </w:rPr>
            </w:pPr>
            <w:r>
              <w:rPr>
                <w:rFonts w:hint="eastAsia"/>
                <w:lang w:val="en-US" w:eastAsia="zh-CN"/>
              </w:rPr>
              <w:t>有害物质名称</w:t>
            </w:r>
          </w:p>
        </w:tc>
        <w:tc>
          <w:tcPr>
            <w:tcW w:w="1005" w:type="dxa"/>
            <w:vAlign w:val="center"/>
          </w:tcPr>
          <w:p w14:paraId="2A4BBB94">
            <w:pPr>
              <w:ind w:left="216" w:leftChars="103" w:firstLine="0" w:firstLineChars="0"/>
              <w:jc w:val="center"/>
              <w:rPr>
                <w:rFonts w:hint="eastAsia"/>
                <w:lang w:val="en-US" w:eastAsia="zh-CN"/>
              </w:rPr>
            </w:pPr>
            <w:r>
              <w:rPr>
                <w:rFonts w:hint="eastAsia"/>
                <w:lang w:val="en-US" w:eastAsia="zh-CN"/>
              </w:rPr>
              <w:t>物理特性</w:t>
            </w:r>
          </w:p>
        </w:tc>
        <w:tc>
          <w:tcPr>
            <w:tcW w:w="1475" w:type="dxa"/>
            <w:gridSpan w:val="4"/>
            <w:vAlign w:val="center"/>
          </w:tcPr>
          <w:p w14:paraId="50668D64">
            <w:pPr>
              <w:ind w:left="216" w:leftChars="103" w:firstLine="0" w:firstLineChars="0"/>
              <w:jc w:val="center"/>
              <w:rPr>
                <w:rFonts w:hint="eastAsia"/>
                <w:lang w:val="en-US" w:eastAsia="zh-CN"/>
              </w:rPr>
            </w:pPr>
            <w:r>
              <w:rPr>
                <w:rFonts w:hint="eastAsia"/>
                <w:lang w:val="en-US" w:eastAsia="zh-CN"/>
              </w:rPr>
              <w:t>危险特性</w:t>
            </w:r>
          </w:p>
        </w:tc>
        <w:tc>
          <w:tcPr>
            <w:tcW w:w="1810" w:type="dxa"/>
            <w:gridSpan w:val="3"/>
            <w:vAlign w:val="center"/>
          </w:tcPr>
          <w:p w14:paraId="223DCF25">
            <w:pPr>
              <w:ind w:left="216" w:leftChars="103" w:firstLine="0" w:firstLineChars="0"/>
              <w:jc w:val="center"/>
              <w:rPr>
                <w:rFonts w:hint="eastAsia"/>
                <w:lang w:val="en-US" w:eastAsia="zh-CN"/>
              </w:rPr>
            </w:pPr>
            <w:r>
              <w:rPr>
                <w:rFonts w:hint="eastAsia"/>
                <w:lang w:val="en-US" w:eastAsia="zh-CN"/>
              </w:rPr>
              <w:t>来源及产生工序</w:t>
            </w:r>
          </w:p>
        </w:tc>
        <w:tc>
          <w:tcPr>
            <w:tcW w:w="1455" w:type="dxa"/>
            <w:gridSpan w:val="2"/>
            <w:vAlign w:val="center"/>
          </w:tcPr>
          <w:p w14:paraId="0C839ABC">
            <w:pPr>
              <w:ind w:left="216" w:leftChars="103" w:firstLine="0" w:firstLineChars="0"/>
              <w:jc w:val="center"/>
              <w:rPr>
                <w:rFonts w:hint="eastAsia"/>
                <w:lang w:val="en-US" w:eastAsia="zh-CN"/>
              </w:rPr>
            </w:pPr>
            <w:r>
              <w:rPr>
                <w:rFonts w:hint="eastAsia"/>
                <w:lang w:val="en-US" w:eastAsia="zh-CN"/>
              </w:rPr>
              <w:t>责任人</w:t>
            </w:r>
          </w:p>
        </w:tc>
        <w:tc>
          <w:tcPr>
            <w:tcW w:w="1290" w:type="dxa"/>
            <w:gridSpan w:val="5"/>
            <w:vAlign w:val="center"/>
          </w:tcPr>
          <w:p w14:paraId="1013BD76">
            <w:pPr>
              <w:ind w:left="216" w:leftChars="103" w:firstLine="0" w:firstLineChars="0"/>
              <w:jc w:val="center"/>
              <w:rPr>
                <w:rFonts w:hint="eastAsia"/>
                <w:lang w:val="en-US" w:eastAsia="zh-CN"/>
              </w:rPr>
            </w:pPr>
            <w:r>
              <w:rPr>
                <w:rFonts w:hint="eastAsia"/>
                <w:lang w:val="en-US" w:eastAsia="zh-CN"/>
              </w:rPr>
              <w:t>2025年产生量（吨）</w:t>
            </w:r>
          </w:p>
        </w:tc>
        <w:tc>
          <w:tcPr>
            <w:tcW w:w="1350" w:type="dxa"/>
            <w:gridSpan w:val="4"/>
            <w:vAlign w:val="center"/>
          </w:tcPr>
          <w:p w14:paraId="06F79763">
            <w:pPr>
              <w:ind w:left="216" w:leftChars="103" w:firstLine="0" w:firstLineChars="0"/>
              <w:jc w:val="center"/>
              <w:rPr>
                <w:rFonts w:hint="eastAsia"/>
                <w:lang w:val="en-US" w:eastAsia="zh-CN"/>
              </w:rPr>
            </w:pPr>
            <w:r>
              <w:rPr>
                <w:rFonts w:hint="eastAsia"/>
                <w:lang w:val="en-US" w:eastAsia="zh-CN"/>
              </w:rPr>
              <w:t>至2025年累计库存（吨）</w:t>
            </w:r>
          </w:p>
        </w:tc>
        <w:tc>
          <w:tcPr>
            <w:tcW w:w="1374" w:type="dxa"/>
            <w:gridSpan w:val="4"/>
            <w:vAlign w:val="center"/>
          </w:tcPr>
          <w:p w14:paraId="5ED0F335">
            <w:pPr>
              <w:ind w:left="216" w:leftChars="103" w:firstLine="0" w:firstLineChars="0"/>
              <w:jc w:val="center"/>
              <w:rPr>
                <w:rFonts w:hint="eastAsia"/>
                <w:lang w:val="en-US" w:eastAsia="zh-CN"/>
              </w:rPr>
            </w:pPr>
            <w:r>
              <w:rPr>
                <w:rFonts w:hint="eastAsia"/>
                <w:lang w:val="en-US" w:eastAsia="zh-CN"/>
              </w:rPr>
              <w:t>2025年转移（处置量）</w:t>
            </w:r>
          </w:p>
        </w:tc>
        <w:tc>
          <w:tcPr>
            <w:tcW w:w="2006" w:type="dxa"/>
            <w:gridSpan w:val="3"/>
            <w:vAlign w:val="center"/>
          </w:tcPr>
          <w:p w14:paraId="623759CD">
            <w:pPr>
              <w:ind w:left="216" w:leftChars="103" w:firstLine="0" w:firstLineChars="0"/>
              <w:jc w:val="center"/>
              <w:rPr>
                <w:rFonts w:hint="eastAsia"/>
                <w:vertAlign w:val="baseline"/>
                <w:lang w:val="en-US" w:eastAsia="zh-CN"/>
              </w:rPr>
            </w:pPr>
            <w:r>
              <w:rPr>
                <w:rFonts w:hint="eastAsia"/>
                <w:lang w:val="en-US" w:eastAsia="zh-CN"/>
              </w:rPr>
              <w:t>去向</w:t>
            </w:r>
          </w:p>
        </w:tc>
      </w:tr>
      <w:tr w14:paraId="61B2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center"/>
          </w:tcPr>
          <w:p w14:paraId="6247649F">
            <w:pPr>
              <w:ind w:left="12" w:leftChars="0" w:hanging="12" w:hangingChars="6"/>
              <w:jc w:val="center"/>
              <w:rPr>
                <w:rFonts w:hint="default"/>
                <w:vertAlign w:val="baseline"/>
                <w:lang w:val="en-US" w:eastAsia="zh-CN"/>
              </w:rPr>
            </w:pPr>
            <w:r>
              <w:rPr>
                <w:rFonts w:hint="eastAsia"/>
                <w:lang w:val="en-US" w:eastAsia="zh-CN"/>
              </w:rPr>
              <w:t>废液压油</w:t>
            </w:r>
          </w:p>
        </w:tc>
        <w:tc>
          <w:tcPr>
            <w:tcW w:w="1253" w:type="dxa"/>
            <w:gridSpan w:val="2"/>
            <w:vAlign w:val="center"/>
          </w:tcPr>
          <w:p w14:paraId="61AF79D1">
            <w:pPr>
              <w:jc w:val="both"/>
              <w:rPr>
                <w:rFonts w:hint="eastAsia"/>
                <w:vertAlign w:val="baseline"/>
                <w:lang w:val="en-US" w:eastAsia="zh-CN"/>
              </w:rPr>
            </w:pPr>
            <w:r>
              <w:rPr>
                <w:rFonts w:hint="eastAsia"/>
                <w:lang w:val="en-US" w:eastAsia="zh-CN"/>
              </w:rPr>
              <w:t>900-218-08</w:t>
            </w:r>
          </w:p>
        </w:tc>
        <w:tc>
          <w:tcPr>
            <w:tcW w:w="975" w:type="dxa"/>
            <w:gridSpan w:val="3"/>
            <w:vAlign w:val="center"/>
          </w:tcPr>
          <w:p w14:paraId="77C44A44">
            <w:pPr>
              <w:jc w:val="center"/>
              <w:rPr>
                <w:rFonts w:hint="eastAsia"/>
                <w:vertAlign w:val="baseline"/>
                <w:lang w:val="en-US" w:eastAsia="zh-CN"/>
              </w:rPr>
            </w:pPr>
            <w:r>
              <w:rPr>
                <w:rFonts w:hint="eastAsia"/>
                <w:lang w:val="en-US" w:eastAsia="zh-CN"/>
              </w:rPr>
              <w:t>废油</w:t>
            </w:r>
          </w:p>
        </w:tc>
        <w:tc>
          <w:tcPr>
            <w:tcW w:w="1005" w:type="dxa"/>
            <w:vAlign w:val="center"/>
          </w:tcPr>
          <w:p w14:paraId="76EC9C28">
            <w:pPr>
              <w:ind w:left="216" w:leftChars="103" w:firstLine="0" w:firstLineChars="0"/>
              <w:jc w:val="center"/>
              <w:rPr>
                <w:rFonts w:hint="eastAsia"/>
                <w:vertAlign w:val="baseline"/>
                <w:lang w:val="en-US" w:eastAsia="zh-CN"/>
              </w:rPr>
            </w:pPr>
            <w:r>
              <w:rPr>
                <w:rFonts w:hint="eastAsia"/>
                <w:lang w:val="en-US" w:eastAsia="zh-CN"/>
              </w:rPr>
              <w:t>液态</w:t>
            </w:r>
          </w:p>
        </w:tc>
        <w:tc>
          <w:tcPr>
            <w:tcW w:w="1475" w:type="dxa"/>
            <w:gridSpan w:val="4"/>
            <w:vAlign w:val="center"/>
          </w:tcPr>
          <w:p w14:paraId="5A78E8B2">
            <w:pPr>
              <w:ind w:left="216" w:leftChars="103" w:firstLine="0" w:firstLineChars="0"/>
              <w:jc w:val="center"/>
              <w:rPr>
                <w:rFonts w:hint="eastAsia"/>
                <w:vertAlign w:val="baseline"/>
                <w:lang w:val="en-US" w:eastAsia="zh-CN"/>
              </w:rPr>
            </w:pPr>
            <w:r>
              <w:rPr>
                <w:rFonts w:hint="eastAsia"/>
                <w:lang w:val="en-US" w:eastAsia="zh-CN"/>
              </w:rPr>
              <w:t>易燃性,毒性</w:t>
            </w:r>
          </w:p>
        </w:tc>
        <w:tc>
          <w:tcPr>
            <w:tcW w:w="1810" w:type="dxa"/>
            <w:gridSpan w:val="3"/>
            <w:vAlign w:val="center"/>
          </w:tcPr>
          <w:p w14:paraId="045984FA">
            <w:pPr>
              <w:jc w:val="center"/>
              <w:rPr>
                <w:rFonts w:hint="eastAsia"/>
                <w:vertAlign w:val="baseline"/>
                <w:lang w:val="en-US" w:eastAsia="zh-CN"/>
              </w:rPr>
            </w:pPr>
            <w:r>
              <w:rPr>
                <w:lang w:val="en-US" w:eastAsia="zh-CN"/>
              </w:rPr>
              <w:t>维修更换</w:t>
            </w:r>
          </w:p>
        </w:tc>
        <w:tc>
          <w:tcPr>
            <w:tcW w:w="1455" w:type="dxa"/>
            <w:gridSpan w:val="2"/>
            <w:vAlign w:val="center"/>
          </w:tcPr>
          <w:p w14:paraId="0691B472">
            <w:pPr>
              <w:jc w:val="center"/>
              <w:rPr>
                <w:rFonts w:hint="eastAsia"/>
                <w:lang w:val="en-US" w:eastAsia="zh-CN"/>
              </w:rPr>
            </w:pPr>
            <w:r>
              <w:rPr>
                <w:rFonts w:hint="eastAsia"/>
                <w:lang w:val="en-US" w:eastAsia="zh-CN"/>
              </w:rPr>
              <w:t>张云风</w:t>
            </w:r>
          </w:p>
          <w:p w14:paraId="3DFE1202">
            <w:pPr>
              <w:jc w:val="center"/>
              <w:rPr>
                <w:rFonts w:hint="default"/>
                <w:lang w:val="en-US" w:eastAsia="zh-CN"/>
              </w:rPr>
            </w:pPr>
            <w:r>
              <w:rPr>
                <w:rFonts w:hint="eastAsia"/>
                <w:lang w:val="en-US" w:eastAsia="zh-CN"/>
              </w:rPr>
              <w:t>13287972160</w:t>
            </w:r>
          </w:p>
        </w:tc>
        <w:tc>
          <w:tcPr>
            <w:tcW w:w="1290" w:type="dxa"/>
            <w:gridSpan w:val="5"/>
            <w:vAlign w:val="center"/>
          </w:tcPr>
          <w:p w14:paraId="4439CF31">
            <w:pPr>
              <w:ind w:left="216" w:leftChars="103" w:firstLine="0" w:firstLineChars="0"/>
              <w:jc w:val="center"/>
              <w:rPr>
                <w:rFonts w:hint="default"/>
                <w:lang w:val="en-US" w:eastAsia="zh-CN"/>
              </w:rPr>
            </w:pPr>
            <w:r>
              <w:rPr>
                <w:rFonts w:hint="eastAsia"/>
                <w:lang w:val="en-US" w:eastAsia="zh-CN"/>
              </w:rPr>
              <w:t>3</w:t>
            </w:r>
          </w:p>
        </w:tc>
        <w:tc>
          <w:tcPr>
            <w:tcW w:w="1350" w:type="dxa"/>
            <w:gridSpan w:val="4"/>
            <w:vAlign w:val="center"/>
          </w:tcPr>
          <w:p w14:paraId="387F79FD">
            <w:pPr>
              <w:ind w:left="216" w:leftChars="103" w:firstLine="0" w:firstLineChars="0"/>
              <w:jc w:val="center"/>
              <w:rPr>
                <w:rFonts w:hint="default"/>
                <w:vertAlign w:val="baseline"/>
                <w:lang w:val="en-US" w:eastAsia="zh-CN"/>
              </w:rPr>
            </w:pPr>
            <w:r>
              <w:rPr>
                <w:rFonts w:hint="eastAsia"/>
                <w:vertAlign w:val="baseline"/>
                <w:lang w:val="en-US" w:eastAsia="zh-CN"/>
              </w:rPr>
              <w:t>0.98</w:t>
            </w:r>
          </w:p>
        </w:tc>
        <w:tc>
          <w:tcPr>
            <w:tcW w:w="1374" w:type="dxa"/>
            <w:gridSpan w:val="4"/>
            <w:vAlign w:val="center"/>
          </w:tcPr>
          <w:p w14:paraId="6FCBF2A4">
            <w:pPr>
              <w:ind w:left="216" w:leftChars="103" w:firstLine="0" w:firstLineChars="0"/>
              <w:jc w:val="center"/>
              <w:rPr>
                <w:rFonts w:hint="default"/>
                <w:vertAlign w:val="baseline"/>
                <w:lang w:val="en-US" w:eastAsia="zh-CN"/>
              </w:rPr>
            </w:pPr>
            <w:r>
              <w:rPr>
                <w:rFonts w:hint="eastAsia"/>
                <w:vertAlign w:val="baseline"/>
                <w:lang w:val="en-US" w:eastAsia="zh-CN"/>
              </w:rPr>
              <w:t>2.42</w:t>
            </w:r>
          </w:p>
        </w:tc>
        <w:tc>
          <w:tcPr>
            <w:tcW w:w="2006" w:type="dxa"/>
            <w:gridSpan w:val="3"/>
            <w:vAlign w:val="center"/>
          </w:tcPr>
          <w:p w14:paraId="65D92D32">
            <w:pPr>
              <w:jc w:val="center"/>
              <w:rPr>
                <w:rFonts w:hint="eastAsia"/>
                <w:color w:val="auto"/>
                <w:vertAlign w:val="baseline"/>
                <w:lang w:val="en-US" w:eastAsia="zh-CN"/>
              </w:rPr>
            </w:pPr>
            <w:r>
              <w:rPr>
                <w:rFonts w:hint="eastAsia"/>
              </w:rPr>
              <w:t>莱州市隆泰环保科技有限公司</w:t>
            </w:r>
          </w:p>
        </w:tc>
      </w:tr>
      <w:tr w14:paraId="2CB9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center"/>
          </w:tcPr>
          <w:p w14:paraId="3FD38A1D">
            <w:pPr>
              <w:ind w:left="12" w:leftChars="0" w:hanging="12" w:hangingChars="6"/>
              <w:jc w:val="center"/>
              <w:rPr>
                <w:rFonts w:hint="default"/>
                <w:lang w:val="en-US" w:eastAsia="zh-CN"/>
              </w:rPr>
            </w:pPr>
            <w:r>
              <w:rPr>
                <w:rFonts w:hint="eastAsia"/>
                <w:lang w:val="en-US" w:eastAsia="zh-CN"/>
              </w:rPr>
              <w:t>废机油</w:t>
            </w:r>
          </w:p>
        </w:tc>
        <w:tc>
          <w:tcPr>
            <w:tcW w:w="1253" w:type="dxa"/>
            <w:gridSpan w:val="2"/>
            <w:vAlign w:val="center"/>
          </w:tcPr>
          <w:p w14:paraId="2A281A0A">
            <w:pPr>
              <w:jc w:val="both"/>
              <w:rPr>
                <w:lang w:val="en-US" w:eastAsia="zh-CN"/>
              </w:rPr>
            </w:pPr>
            <w:r>
              <w:rPr>
                <w:rFonts w:hint="eastAsia"/>
                <w:lang w:val="en-US" w:eastAsia="zh-CN"/>
              </w:rPr>
              <w:t>900-214-08</w:t>
            </w:r>
          </w:p>
        </w:tc>
        <w:tc>
          <w:tcPr>
            <w:tcW w:w="975" w:type="dxa"/>
            <w:gridSpan w:val="3"/>
            <w:vAlign w:val="center"/>
          </w:tcPr>
          <w:p w14:paraId="60A83CF1">
            <w:pPr>
              <w:jc w:val="center"/>
              <w:rPr>
                <w:lang w:val="en-US" w:eastAsia="zh-CN"/>
              </w:rPr>
            </w:pPr>
            <w:r>
              <w:rPr>
                <w:rFonts w:hint="eastAsia"/>
                <w:lang w:val="en-US" w:eastAsia="zh-CN"/>
              </w:rPr>
              <w:t>废机油</w:t>
            </w:r>
          </w:p>
        </w:tc>
        <w:tc>
          <w:tcPr>
            <w:tcW w:w="1005" w:type="dxa"/>
            <w:vAlign w:val="center"/>
          </w:tcPr>
          <w:p w14:paraId="6BB634FF">
            <w:pPr>
              <w:ind w:left="216" w:leftChars="103" w:firstLine="0" w:firstLineChars="0"/>
              <w:jc w:val="center"/>
              <w:rPr>
                <w:rFonts w:hint="default"/>
                <w:lang w:val="en-US" w:eastAsia="zh-CN"/>
              </w:rPr>
            </w:pPr>
            <w:r>
              <w:rPr>
                <w:rFonts w:hint="eastAsia"/>
                <w:lang w:val="en-US" w:eastAsia="zh-CN"/>
              </w:rPr>
              <w:t>液态</w:t>
            </w:r>
          </w:p>
        </w:tc>
        <w:tc>
          <w:tcPr>
            <w:tcW w:w="1475" w:type="dxa"/>
            <w:gridSpan w:val="4"/>
            <w:vAlign w:val="center"/>
          </w:tcPr>
          <w:p w14:paraId="33A96FB0">
            <w:pPr>
              <w:ind w:left="216" w:leftChars="103" w:firstLine="0" w:firstLineChars="0"/>
              <w:jc w:val="center"/>
              <w:rPr>
                <w:lang w:val="en-US" w:eastAsia="zh-CN"/>
              </w:rPr>
            </w:pPr>
            <w:r>
              <w:rPr>
                <w:rFonts w:hint="eastAsia"/>
                <w:lang w:val="en-US" w:eastAsia="zh-CN"/>
              </w:rPr>
              <w:t>易燃性,毒性</w:t>
            </w:r>
          </w:p>
        </w:tc>
        <w:tc>
          <w:tcPr>
            <w:tcW w:w="1810" w:type="dxa"/>
            <w:gridSpan w:val="3"/>
            <w:vAlign w:val="center"/>
          </w:tcPr>
          <w:p w14:paraId="261C00AC">
            <w:pPr>
              <w:jc w:val="center"/>
              <w:rPr>
                <w:rFonts w:hint="eastAsia"/>
                <w:lang w:val="en-US" w:eastAsia="zh-CN"/>
              </w:rPr>
            </w:pPr>
            <w:r>
              <w:rPr>
                <w:rFonts w:hint="eastAsia"/>
                <w:lang w:val="en-US" w:eastAsia="zh-CN"/>
              </w:rPr>
              <w:t>车</w:t>
            </w:r>
            <w:r>
              <w:rPr>
                <w:lang w:val="en-US" w:eastAsia="zh-CN"/>
              </w:rPr>
              <w:t>辆、设备检修</w:t>
            </w:r>
          </w:p>
        </w:tc>
        <w:tc>
          <w:tcPr>
            <w:tcW w:w="1455" w:type="dxa"/>
            <w:gridSpan w:val="2"/>
            <w:vAlign w:val="center"/>
          </w:tcPr>
          <w:p w14:paraId="42468F1C">
            <w:pPr>
              <w:jc w:val="center"/>
              <w:rPr>
                <w:rFonts w:hint="eastAsia"/>
                <w:lang w:val="en-US" w:eastAsia="zh-CN"/>
              </w:rPr>
            </w:pPr>
            <w:r>
              <w:rPr>
                <w:rFonts w:hint="eastAsia"/>
                <w:lang w:val="en-US" w:eastAsia="zh-CN"/>
              </w:rPr>
              <w:t>张云风</w:t>
            </w:r>
          </w:p>
          <w:p w14:paraId="76358B88">
            <w:pPr>
              <w:jc w:val="center"/>
              <w:rPr>
                <w:rFonts w:hint="default"/>
                <w:lang w:val="en-US" w:eastAsia="zh-CN"/>
              </w:rPr>
            </w:pPr>
            <w:r>
              <w:rPr>
                <w:rFonts w:hint="eastAsia"/>
                <w:lang w:val="en-US" w:eastAsia="zh-CN"/>
              </w:rPr>
              <w:t>13287972160</w:t>
            </w:r>
          </w:p>
        </w:tc>
        <w:tc>
          <w:tcPr>
            <w:tcW w:w="1290" w:type="dxa"/>
            <w:gridSpan w:val="5"/>
            <w:vAlign w:val="center"/>
          </w:tcPr>
          <w:p w14:paraId="6E39D871">
            <w:pPr>
              <w:ind w:left="216" w:leftChars="103" w:firstLine="0" w:firstLineChars="0"/>
              <w:jc w:val="center"/>
              <w:rPr>
                <w:rFonts w:hint="default"/>
                <w:lang w:val="en-US" w:eastAsia="zh-CN"/>
              </w:rPr>
            </w:pPr>
            <w:r>
              <w:rPr>
                <w:rFonts w:hint="eastAsia"/>
                <w:lang w:val="en-US" w:eastAsia="zh-CN"/>
              </w:rPr>
              <w:t>2.5</w:t>
            </w:r>
          </w:p>
        </w:tc>
        <w:tc>
          <w:tcPr>
            <w:tcW w:w="1350" w:type="dxa"/>
            <w:gridSpan w:val="4"/>
            <w:vAlign w:val="center"/>
          </w:tcPr>
          <w:p w14:paraId="56318ADE">
            <w:pPr>
              <w:ind w:left="216" w:leftChars="103" w:firstLine="0" w:firstLineChars="0"/>
              <w:jc w:val="center"/>
              <w:rPr>
                <w:rFonts w:hint="default"/>
                <w:vertAlign w:val="baseline"/>
                <w:lang w:val="en-US" w:eastAsia="zh-CN"/>
              </w:rPr>
            </w:pPr>
            <w:r>
              <w:rPr>
                <w:rFonts w:hint="eastAsia"/>
                <w:vertAlign w:val="baseline"/>
                <w:lang w:val="en-US" w:eastAsia="zh-CN"/>
              </w:rPr>
              <w:t>2.5</w:t>
            </w:r>
          </w:p>
        </w:tc>
        <w:tc>
          <w:tcPr>
            <w:tcW w:w="1374" w:type="dxa"/>
            <w:gridSpan w:val="4"/>
            <w:vAlign w:val="center"/>
          </w:tcPr>
          <w:p w14:paraId="18A376F5">
            <w:pPr>
              <w:ind w:left="216" w:leftChars="103" w:firstLine="0" w:firstLineChars="0"/>
              <w:jc w:val="center"/>
              <w:rPr>
                <w:rFonts w:hint="default"/>
                <w:vertAlign w:val="baseline"/>
                <w:lang w:val="en-US" w:eastAsia="zh-CN"/>
              </w:rPr>
            </w:pPr>
            <w:r>
              <w:rPr>
                <w:rFonts w:hint="eastAsia"/>
                <w:vertAlign w:val="baseline"/>
                <w:lang w:val="en-US" w:eastAsia="zh-CN"/>
              </w:rPr>
              <w:t>3.68</w:t>
            </w:r>
          </w:p>
        </w:tc>
        <w:tc>
          <w:tcPr>
            <w:tcW w:w="2006" w:type="dxa"/>
            <w:gridSpan w:val="3"/>
            <w:vAlign w:val="center"/>
          </w:tcPr>
          <w:p w14:paraId="05030154">
            <w:pPr>
              <w:jc w:val="center"/>
              <w:rPr>
                <w:rFonts w:hint="eastAsia"/>
                <w:color w:val="auto"/>
                <w:vertAlign w:val="baseline"/>
                <w:lang w:val="en-US" w:eastAsia="zh-CN"/>
              </w:rPr>
            </w:pPr>
            <w:r>
              <w:rPr>
                <w:rFonts w:hint="eastAsia"/>
              </w:rPr>
              <w:t>莱州市隆泰环保科技有限公司</w:t>
            </w:r>
          </w:p>
        </w:tc>
      </w:tr>
      <w:tr w14:paraId="14C3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center"/>
          </w:tcPr>
          <w:p w14:paraId="74A33AC9">
            <w:pPr>
              <w:ind w:left="12" w:leftChars="0" w:hanging="12" w:hangingChars="6"/>
              <w:jc w:val="center"/>
              <w:rPr>
                <w:rFonts w:hint="eastAsia"/>
                <w:vertAlign w:val="baseline"/>
                <w:lang w:val="en-US" w:eastAsia="zh-CN"/>
              </w:rPr>
            </w:pPr>
            <w:r>
              <w:rPr>
                <w:rFonts w:hint="eastAsia"/>
                <w:lang w:val="en-US" w:eastAsia="zh-CN"/>
              </w:rPr>
              <w:t>废油桶</w:t>
            </w:r>
          </w:p>
        </w:tc>
        <w:tc>
          <w:tcPr>
            <w:tcW w:w="1253" w:type="dxa"/>
            <w:gridSpan w:val="2"/>
            <w:vAlign w:val="center"/>
          </w:tcPr>
          <w:p w14:paraId="7CE8820B">
            <w:pPr>
              <w:jc w:val="both"/>
              <w:rPr>
                <w:rFonts w:hint="default"/>
                <w:vertAlign w:val="baseline"/>
                <w:lang w:val="en-US" w:eastAsia="zh-CN"/>
              </w:rPr>
            </w:pPr>
            <w:r>
              <w:rPr>
                <w:lang w:val="en-US" w:eastAsia="zh-CN"/>
              </w:rPr>
              <w:t>900-</w:t>
            </w:r>
            <w:r>
              <w:rPr>
                <w:rFonts w:hint="eastAsia"/>
                <w:lang w:val="en-US" w:eastAsia="zh-CN"/>
              </w:rPr>
              <w:t>249</w:t>
            </w:r>
            <w:r>
              <w:rPr>
                <w:lang w:val="en-US" w:eastAsia="zh-CN"/>
              </w:rPr>
              <w:t>-</w:t>
            </w:r>
            <w:r>
              <w:rPr>
                <w:rFonts w:hint="eastAsia"/>
                <w:lang w:val="en-US" w:eastAsia="zh-CN"/>
              </w:rPr>
              <w:t>08</w:t>
            </w:r>
          </w:p>
        </w:tc>
        <w:tc>
          <w:tcPr>
            <w:tcW w:w="975" w:type="dxa"/>
            <w:gridSpan w:val="3"/>
            <w:vAlign w:val="center"/>
          </w:tcPr>
          <w:p w14:paraId="57534AC3">
            <w:pPr>
              <w:jc w:val="center"/>
              <w:rPr>
                <w:rFonts w:hint="eastAsia"/>
                <w:vertAlign w:val="baseline"/>
                <w:lang w:val="en-US" w:eastAsia="zh-CN"/>
              </w:rPr>
            </w:pPr>
            <w:r>
              <w:rPr>
                <w:lang w:val="en-US" w:eastAsia="zh-CN"/>
              </w:rPr>
              <w:t>废油</w:t>
            </w:r>
          </w:p>
        </w:tc>
        <w:tc>
          <w:tcPr>
            <w:tcW w:w="1005" w:type="dxa"/>
            <w:vAlign w:val="center"/>
          </w:tcPr>
          <w:p w14:paraId="2D34251D">
            <w:pPr>
              <w:ind w:left="216" w:leftChars="103" w:firstLine="0" w:firstLineChars="0"/>
              <w:jc w:val="center"/>
              <w:rPr>
                <w:rFonts w:hint="eastAsia"/>
                <w:vertAlign w:val="baseline"/>
                <w:lang w:val="en-US" w:eastAsia="zh-CN"/>
              </w:rPr>
            </w:pPr>
            <w:r>
              <w:rPr>
                <w:lang w:val="en-US" w:eastAsia="zh-CN"/>
              </w:rPr>
              <w:t>固态</w:t>
            </w:r>
          </w:p>
        </w:tc>
        <w:tc>
          <w:tcPr>
            <w:tcW w:w="1475" w:type="dxa"/>
            <w:gridSpan w:val="4"/>
            <w:vAlign w:val="center"/>
          </w:tcPr>
          <w:p w14:paraId="51403026">
            <w:pPr>
              <w:ind w:left="216" w:leftChars="103" w:firstLine="0" w:firstLineChars="0"/>
              <w:jc w:val="center"/>
              <w:rPr>
                <w:rFonts w:hint="eastAsia"/>
                <w:vertAlign w:val="baseline"/>
                <w:lang w:val="en-US" w:eastAsia="zh-CN"/>
              </w:rPr>
            </w:pPr>
            <w:r>
              <w:rPr>
                <w:rFonts w:hint="eastAsia"/>
                <w:lang w:val="en-US" w:eastAsia="zh-CN"/>
              </w:rPr>
              <w:t>易燃性,毒性</w:t>
            </w:r>
          </w:p>
        </w:tc>
        <w:tc>
          <w:tcPr>
            <w:tcW w:w="1810" w:type="dxa"/>
            <w:gridSpan w:val="3"/>
            <w:vAlign w:val="center"/>
          </w:tcPr>
          <w:p w14:paraId="2DE2EFDC">
            <w:pPr>
              <w:jc w:val="center"/>
              <w:rPr>
                <w:rFonts w:hint="eastAsia"/>
                <w:vertAlign w:val="baseline"/>
                <w:lang w:val="en-US" w:eastAsia="zh-CN"/>
              </w:rPr>
            </w:pPr>
            <w:r>
              <w:rPr>
                <w:lang w:val="en-US" w:eastAsia="zh-CN"/>
              </w:rPr>
              <w:t>维修更换</w:t>
            </w:r>
          </w:p>
        </w:tc>
        <w:tc>
          <w:tcPr>
            <w:tcW w:w="1455" w:type="dxa"/>
            <w:gridSpan w:val="2"/>
            <w:vAlign w:val="center"/>
          </w:tcPr>
          <w:p w14:paraId="5E782F8E">
            <w:pPr>
              <w:jc w:val="center"/>
              <w:rPr>
                <w:rFonts w:hint="eastAsia"/>
                <w:lang w:val="en-US" w:eastAsia="zh-CN"/>
              </w:rPr>
            </w:pPr>
            <w:r>
              <w:rPr>
                <w:rFonts w:hint="eastAsia"/>
                <w:lang w:val="en-US" w:eastAsia="zh-CN"/>
              </w:rPr>
              <w:t>张云风</w:t>
            </w:r>
          </w:p>
          <w:p w14:paraId="2A786DF7">
            <w:pPr>
              <w:jc w:val="center"/>
              <w:rPr>
                <w:rFonts w:hint="eastAsia"/>
                <w:lang w:val="en-US" w:eastAsia="zh-CN"/>
              </w:rPr>
            </w:pPr>
            <w:r>
              <w:rPr>
                <w:rFonts w:hint="eastAsia"/>
                <w:lang w:val="en-US" w:eastAsia="zh-CN"/>
              </w:rPr>
              <w:t>13287972160</w:t>
            </w:r>
          </w:p>
        </w:tc>
        <w:tc>
          <w:tcPr>
            <w:tcW w:w="1290" w:type="dxa"/>
            <w:gridSpan w:val="5"/>
            <w:vAlign w:val="center"/>
          </w:tcPr>
          <w:p w14:paraId="18231C77">
            <w:pPr>
              <w:ind w:left="216" w:leftChars="103" w:firstLine="0" w:firstLineChars="0"/>
              <w:jc w:val="center"/>
              <w:rPr>
                <w:rFonts w:hint="default"/>
                <w:lang w:val="en-US" w:eastAsia="zh-CN"/>
              </w:rPr>
            </w:pPr>
            <w:r>
              <w:rPr>
                <w:rFonts w:hint="eastAsia"/>
                <w:lang w:val="en-US" w:eastAsia="zh-CN"/>
              </w:rPr>
              <w:t>0.338</w:t>
            </w:r>
          </w:p>
        </w:tc>
        <w:tc>
          <w:tcPr>
            <w:tcW w:w="1350" w:type="dxa"/>
            <w:gridSpan w:val="4"/>
            <w:vAlign w:val="center"/>
          </w:tcPr>
          <w:p w14:paraId="2C13D51C">
            <w:pPr>
              <w:ind w:left="216" w:leftChars="103" w:firstLine="0" w:firstLineChars="0"/>
              <w:jc w:val="center"/>
              <w:rPr>
                <w:rFonts w:hint="default"/>
                <w:vertAlign w:val="baseline"/>
                <w:lang w:val="en-US" w:eastAsia="zh-CN"/>
              </w:rPr>
            </w:pPr>
            <w:r>
              <w:rPr>
                <w:rFonts w:hint="eastAsia"/>
                <w:vertAlign w:val="baseline"/>
                <w:lang w:val="en-US" w:eastAsia="zh-CN"/>
              </w:rPr>
              <w:t>0.5045</w:t>
            </w:r>
          </w:p>
        </w:tc>
        <w:tc>
          <w:tcPr>
            <w:tcW w:w="1374" w:type="dxa"/>
            <w:gridSpan w:val="4"/>
            <w:vAlign w:val="center"/>
          </w:tcPr>
          <w:p w14:paraId="7D80AC4B">
            <w:pPr>
              <w:ind w:left="216" w:leftChars="103" w:firstLine="0" w:firstLineChars="0"/>
              <w:jc w:val="center"/>
              <w:rPr>
                <w:rFonts w:hint="default"/>
                <w:vertAlign w:val="baseline"/>
                <w:lang w:val="en-US" w:eastAsia="zh-CN"/>
              </w:rPr>
            </w:pPr>
            <w:r>
              <w:rPr>
                <w:rFonts w:hint="eastAsia"/>
                <w:vertAlign w:val="baseline"/>
                <w:lang w:val="en-US" w:eastAsia="zh-CN"/>
              </w:rPr>
              <w:t>0</w:t>
            </w:r>
          </w:p>
        </w:tc>
        <w:tc>
          <w:tcPr>
            <w:tcW w:w="2006" w:type="dxa"/>
            <w:gridSpan w:val="3"/>
            <w:vAlign w:val="center"/>
          </w:tcPr>
          <w:p w14:paraId="5F6CB8DA">
            <w:pPr>
              <w:jc w:val="center"/>
              <w:rPr>
                <w:rFonts w:hint="eastAsia"/>
                <w:color w:val="auto"/>
                <w:vertAlign w:val="baseline"/>
                <w:lang w:val="en-US" w:eastAsia="zh-CN"/>
              </w:rPr>
            </w:pPr>
          </w:p>
        </w:tc>
      </w:tr>
      <w:tr w14:paraId="5507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center"/>
          </w:tcPr>
          <w:p w14:paraId="6883B4EF">
            <w:pPr>
              <w:ind w:left="12" w:leftChars="0" w:hanging="12" w:hangingChars="6"/>
              <w:jc w:val="center"/>
              <w:rPr>
                <w:rFonts w:hint="eastAsia"/>
                <w:vertAlign w:val="baseline"/>
                <w:lang w:val="en-US" w:eastAsia="zh-CN"/>
              </w:rPr>
            </w:pPr>
            <w:r>
              <w:rPr>
                <w:rFonts w:hint="eastAsia"/>
                <w:lang w:val="en-US" w:eastAsia="zh-CN"/>
              </w:rPr>
              <w:t>废电瓶</w:t>
            </w:r>
          </w:p>
        </w:tc>
        <w:tc>
          <w:tcPr>
            <w:tcW w:w="1253" w:type="dxa"/>
            <w:gridSpan w:val="2"/>
            <w:vAlign w:val="center"/>
          </w:tcPr>
          <w:p w14:paraId="5147374B">
            <w:pPr>
              <w:jc w:val="both"/>
              <w:rPr>
                <w:rFonts w:hint="eastAsia"/>
                <w:vertAlign w:val="baseline"/>
                <w:lang w:val="en-US" w:eastAsia="zh-CN"/>
              </w:rPr>
            </w:pPr>
            <w:r>
              <w:rPr>
                <w:rFonts w:hint="eastAsia"/>
                <w:lang w:val="en-US" w:eastAsia="zh-CN"/>
              </w:rPr>
              <w:t>900-052-31</w:t>
            </w:r>
          </w:p>
        </w:tc>
        <w:tc>
          <w:tcPr>
            <w:tcW w:w="975" w:type="dxa"/>
            <w:gridSpan w:val="3"/>
            <w:vAlign w:val="center"/>
          </w:tcPr>
          <w:p w14:paraId="1BE11166">
            <w:pPr>
              <w:jc w:val="center"/>
              <w:rPr>
                <w:rFonts w:hint="eastAsia"/>
                <w:vertAlign w:val="baseline"/>
                <w:lang w:val="en-US" w:eastAsia="zh-CN"/>
              </w:rPr>
            </w:pPr>
            <w:r>
              <w:rPr>
                <w:rFonts w:hint="eastAsia"/>
                <w:lang w:val="en-US" w:eastAsia="zh-CN"/>
              </w:rPr>
              <w:t>废铅</w:t>
            </w:r>
          </w:p>
        </w:tc>
        <w:tc>
          <w:tcPr>
            <w:tcW w:w="1005" w:type="dxa"/>
            <w:vAlign w:val="center"/>
          </w:tcPr>
          <w:p w14:paraId="49AD495F">
            <w:pPr>
              <w:ind w:left="216" w:leftChars="103" w:firstLine="0" w:firstLineChars="0"/>
              <w:jc w:val="center"/>
              <w:rPr>
                <w:rFonts w:hint="eastAsia"/>
                <w:vertAlign w:val="baseline"/>
                <w:lang w:val="en-US" w:eastAsia="zh-CN"/>
              </w:rPr>
            </w:pPr>
            <w:r>
              <w:rPr>
                <w:lang w:val="en-US" w:eastAsia="zh-CN"/>
              </w:rPr>
              <w:t>固态</w:t>
            </w:r>
          </w:p>
        </w:tc>
        <w:tc>
          <w:tcPr>
            <w:tcW w:w="1475" w:type="dxa"/>
            <w:gridSpan w:val="4"/>
            <w:vAlign w:val="center"/>
          </w:tcPr>
          <w:p w14:paraId="5CFB5DD9">
            <w:pPr>
              <w:ind w:left="216" w:leftChars="103" w:firstLine="0" w:firstLineChars="0"/>
              <w:jc w:val="center"/>
              <w:rPr>
                <w:rFonts w:hint="default"/>
                <w:vertAlign w:val="baseline"/>
                <w:lang w:val="en-US" w:eastAsia="zh-CN"/>
              </w:rPr>
            </w:pPr>
            <w:r>
              <w:rPr>
                <w:lang w:val="en-US" w:eastAsia="zh-CN"/>
              </w:rPr>
              <w:t>毒性</w:t>
            </w:r>
            <w:r>
              <w:rPr>
                <w:rFonts w:hint="eastAsia"/>
                <w:lang w:val="en-US" w:eastAsia="zh-CN"/>
              </w:rPr>
              <w:t>、腐蚀性</w:t>
            </w:r>
          </w:p>
        </w:tc>
        <w:tc>
          <w:tcPr>
            <w:tcW w:w="1810" w:type="dxa"/>
            <w:gridSpan w:val="3"/>
            <w:vAlign w:val="center"/>
          </w:tcPr>
          <w:p w14:paraId="1DC02FCB">
            <w:pPr>
              <w:jc w:val="center"/>
              <w:rPr>
                <w:rFonts w:hint="eastAsia"/>
                <w:vertAlign w:val="baseline"/>
                <w:lang w:val="en-US" w:eastAsia="zh-CN"/>
              </w:rPr>
            </w:pPr>
            <w:r>
              <w:rPr>
                <w:rFonts w:hint="eastAsia"/>
                <w:lang w:val="en-US" w:eastAsia="zh-CN"/>
              </w:rPr>
              <w:t>厂</w:t>
            </w:r>
            <w:r>
              <w:rPr>
                <w:lang w:val="en-US" w:eastAsia="zh-CN"/>
              </w:rPr>
              <w:t>内电瓶车、</w:t>
            </w:r>
            <w:r>
              <w:rPr>
                <w:rFonts w:hint="eastAsia"/>
                <w:lang w:val="en-US" w:eastAsia="zh-CN"/>
              </w:rPr>
              <w:t>车辆</w:t>
            </w:r>
            <w:r>
              <w:rPr>
                <w:lang w:val="en-US" w:eastAsia="zh-CN"/>
              </w:rPr>
              <w:t>检修更换</w:t>
            </w:r>
          </w:p>
        </w:tc>
        <w:tc>
          <w:tcPr>
            <w:tcW w:w="1455" w:type="dxa"/>
            <w:gridSpan w:val="2"/>
            <w:vAlign w:val="center"/>
          </w:tcPr>
          <w:p w14:paraId="070A3DD5">
            <w:pPr>
              <w:jc w:val="center"/>
              <w:rPr>
                <w:rFonts w:hint="eastAsia"/>
                <w:lang w:val="en-US" w:eastAsia="zh-CN"/>
              </w:rPr>
            </w:pPr>
            <w:r>
              <w:rPr>
                <w:rFonts w:hint="eastAsia"/>
                <w:lang w:val="en-US" w:eastAsia="zh-CN"/>
              </w:rPr>
              <w:t>张云风</w:t>
            </w:r>
          </w:p>
          <w:p w14:paraId="4C112025">
            <w:pPr>
              <w:jc w:val="center"/>
              <w:rPr>
                <w:rFonts w:hint="eastAsia"/>
                <w:lang w:val="en-US" w:eastAsia="zh-CN"/>
              </w:rPr>
            </w:pPr>
            <w:r>
              <w:rPr>
                <w:rFonts w:hint="eastAsia"/>
                <w:lang w:val="en-US" w:eastAsia="zh-CN"/>
              </w:rPr>
              <w:t>13287972160</w:t>
            </w:r>
          </w:p>
        </w:tc>
        <w:tc>
          <w:tcPr>
            <w:tcW w:w="1290" w:type="dxa"/>
            <w:gridSpan w:val="5"/>
            <w:vAlign w:val="center"/>
          </w:tcPr>
          <w:p w14:paraId="4DC4D3BD">
            <w:pPr>
              <w:ind w:left="216" w:leftChars="103" w:firstLine="0" w:firstLineChars="0"/>
              <w:jc w:val="center"/>
              <w:rPr>
                <w:rFonts w:hint="default"/>
                <w:lang w:val="en-US" w:eastAsia="zh-CN"/>
              </w:rPr>
            </w:pPr>
            <w:r>
              <w:rPr>
                <w:rFonts w:hint="eastAsia"/>
                <w:lang w:val="en-US" w:eastAsia="zh-CN"/>
              </w:rPr>
              <w:t>0.9699</w:t>
            </w:r>
          </w:p>
        </w:tc>
        <w:tc>
          <w:tcPr>
            <w:tcW w:w="1350" w:type="dxa"/>
            <w:gridSpan w:val="4"/>
            <w:vAlign w:val="center"/>
          </w:tcPr>
          <w:p w14:paraId="79920F7E">
            <w:pPr>
              <w:ind w:left="216" w:leftChars="103" w:firstLine="0" w:firstLineChars="0"/>
              <w:jc w:val="center"/>
              <w:rPr>
                <w:rFonts w:hint="default"/>
                <w:vertAlign w:val="baseline"/>
                <w:lang w:val="en-US" w:eastAsia="zh-CN"/>
              </w:rPr>
            </w:pPr>
            <w:r>
              <w:rPr>
                <w:rFonts w:hint="eastAsia"/>
                <w:vertAlign w:val="baseline"/>
                <w:lang w:val="en-US" w:eastAsia="zh-CN"/>
              </w:rPr>
              <w:t xml:space="preserve">0.905 </w:t>
            </w:r>
          </w:p>
        </w:tc>
        <w:tc>
          <w:tcPr>
            <w:tcW w:w="1374" w:type="dxa"/>
            <w:gridSpan w:val="4"/>
            <w:vAlign w:val="center"/>
          </w:tcPr>
          <w:p w14:paraId="2383C504">
            <w:pPr>
              <w:ind w:left="216" w:leftChars="103" w:firstLine="0" w:firstLineChars="0"/>
              <w:jc w:val="center"/>
              <w:rPr>
                <w:rFonts w:hint="default"/>
                <w:vertAlign w:val="baseline"/>
                <w:lang w:val="en-US" w:eastAsia="zh-CN"/>
              </w:rPr>
            </w:pPr>
            <w:r>
              <w:rPr>
                <w:rFonts w:hint="eastAsia"/>
                <w:vertAlign w:val="baseline"/>
                <w:lang w:val="en-US" w:eastAsia="zh-CN"/>
              </w:rPr>
              <w:t>2.52</w:t>
            </w:r>
          </w:p>
        </w:tc>
        <w:tc>
          <w:tcPr>
            <w:tcW w:w="2006" w:type="dxa"/>
            <w:gridSpan w:val="3"/>
            <w:vAlign w:val="center"/>
          </w:tcPr>
          <w:p w14:paraId="10D7C9F9">
            <w:pPr>
              <w:jc w:val="center"/>
              <w:rPr>
                <w:rFonts w:hint="eastAsia"/>
                <w:color w:val="auto"/>
                <w:vertAlign w:val="baseline"/>
                <w:lang w:val="en-US" w:eastAsia="zh-CN"/>
              </w:rPr>
            </w:pPr>
            <w:r>
              <w:rPr>
                <w:rFonts w:hint="eastAsia"/>
                <w:color w:val="auto"/>
                <w:vertAlign w:val="baseline"/>
                <w:lang w:val="en-US" w:eastAsia="zh-CN"/>
              </w:rPr>
              <w:t>烟台郎牌蓄电池有限公司莱山分公司</w:t>
            </w:r>
          </w:p>
        </w:tc>
      </w:tr>
      <w:tr w14:paraId="4C32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177" w:type="dxa"/>
            <w:vAlign w:val="center"/>
          </w:tcPr>
          <w:p w14:paraId="2865E554">
            <w:pPr>
              <w:ind w:left="12" w:leftChars="0" w:hanging="12" w:hangingChars="6"/>
              <w:jc w:val="center"/>
              <w:rPr>
                <w:rFonts w:hint="eastAsia"/>
                <w:lang w:val="en-US" w:eastAsia="zh-CN"/>
              </w:rPr>
            </w:pPr>
            <w:r>
              <w:rPr>
                <w:rFonts w:hint="eastAsia"/>
                <w:lang w:val="en-US" w:eastAsia="zh-CN"/>
              </w:rPr>
              <w:t>实验室废液</w:t>
            </w:r>
          </w:p>
        </w:tc>
        <w:tc>
          <w:tcPr>
            <w:tcW w:w="1253" w:type="dxa"/>
            <w:gridSpan w:val="2"/>
            <w:vAlign w:val="center"/>
          </w:tcPr>
          <w:p w14:paraId="6DD58175">
            <w:pPr>
              <w:jc w:val="both"/>
              <w:rPr>
                <w:rFonts w:hint="eastAsia"/>
                <w:lang w:val="en-US" w:eastAsia="zh-CN"/>
              </w:rPr>
            </w:pPr>
            <w:r>
              <w:rPr>
                <w:rFonts w:hint="eastAsia"/>
                <w:lang w:val="en-US" w:eastAsia="zh-CN"/>
              </w:rPr>
              <w:t>900-047-49</w:t>
            </w:r>
          </w:p>
        </w:tc>
        <w:tc>
          <w:tcPr>
            <w:tcW w:w="975" w:type="dxa"/>
            <w:gridSpan w:val="3"/>
            <w:vAlign w:val="center"/>
          </w:tcPr>
          <w:p w14:paraId="0AA6E0B9">
            <w:pPr>
              <w:jc w:val="center"/>
              <w:rPr>
                <w:rFonts w:hint="default"/>
                <w:lang w:val="en-US" w:eastAsia="zh-CN"/>
              </w:rPr>
            </w:pPr>
            <w:r>
              <w:rPr>
                <w:rFonts w:hint="eastAsia"/>
                <w:lang w:val="en-US" w:eastAsia="zh-CN"/>
              </w:rPr>
              <w:t>酸</w:t>
            </w:r>
          </w:p>
        </w:tc>
        <w:tc>
          <w:tcPr>
            <w:tcW w:w="1005" w:type="dxa"/>
            <w:vAlign w:val="center"/>
          </w:tcPr>
          <w:p w14:paraId="3108C9F3">
            <w:pPr>
              <w:ind w:left="216" w:leftChars="103" w:firstLine="0" w:firstLineChars="0"/>
              <w:jc w:val="center"/>
              <w:rPr>
                <w:rFonts w:hint="default"/>
                <w:lang w:val="en-US" w:eastAsia="zh-CN"/>
              </w:rPr>
            </w:pPr>
            <w:r>
              <w:rPr>
                <w:rFonts w:hint="eastAsia"/>
                <w:lang w:val="en-US" w:eastAsia="zh-CN"/>
              </w:rPr>
              <w:t>液态</w:t>
            </w:r>
          </w:p>
        </w:tc>
        <w:tc>
          <w:tcPr>
            <w:tcW w:w="1475" w:type="dxa"/>
            <w:gridSpan w:val="4"/>
            <w:vAlign w:val="center"/>
          </w:tcPr>
          <w:p w14:paraId="67B34C6F">
            <w:pPr>
              <w:ind w:left="216" w:leftChars="103" w:firstLine="0" w:firstLineChars="0"/>
              <w:jc w:val="center"/>
              <w:rPr>
                <w:rFonts w:hint="default"/>
                <w:lang w:val="en-US" w:eastAsia="zh-CN"/>
              </w:rPr>
            </w:pPr>
            <w:r>
              <w:rPr>
                <w:rFonts w:hint="eastAsia"/>
                <w:lang w:val="en-US" w:eastAsia="zh-CN"/>
              </w:rPr>
              <w:t>毒性、腐蚀性、反应性</w:t>
            </w:r>
          </w:p>
        </w:tc>
        <w:tc>
          <w:tcPr>
            <w:tcW w:w="1810" w:type="dxa"/>
            <w:gridSpan w:val="3"/>
            <w:vAlign w:val="center"/>
          </w:tcPr>
          <w:p w14:paraId="242C40BB">
            <w:pPr>
              <w:jc w:val="center"/>
              <w:rPr>
                <w:rFonts w:hint="default"/>
                <w:lang w:val="en-US" w:eastAsia="zh-CN"/>
              </w:rPr>
            </w:pPr>
            <w:r>
              <w:rPr>
                <w:rFonts w:hint="eastAsia"/>
                <w:lang w:val="en-US" w:eastAsia="zh-CN"/>
              </w:rPr>
              <w:t>检测中心化验</w:t>
            </w:r>
          </w:p>
        </w:tc>
        <w:tc>
          <w:tcPr>
            <w:tcW w:w="1455" w:type="dxa"/>
            <w:gridSpan w:val="2"/>
            <w:vAlign w:val="center"/>
          </w:tcPr>
          <w:p w14:paraId="59D8455F">
            <w:pPr>
              <w:jc w:val="center"/>
              <w:rPr>
                <w:rFonts w:hint="eastAsia"/>
                <w:lang w:val="en-US" w:eastAsia="zh-CN"/>
              </w:rPr>
            </w:pPr>
            <w:r>
              <w:rPr>
                <w:rFonts w:hint="eastAsia"/>
                <w:lang w:val="en-US" w:eastAsia="zh-CN"/>
              </w:rPr>
              <w:t>张云风</w:t>
            </w:r>
          </w:p>
          <w:p w14:paraId="66942533">
            <w:pPr>
              <w:jc w:val="center"/>
              <w:rPr>
                <w:rFonts w:hint="eastAsia"/>
                <w:lang w:val="en-US" w:eastAsia="zh-CN"/>
              </w:rPr>
            </w:pPr>
            <w:r>
              <w:rPr>
                <w:rFonts w:hint="eastAsia"/>
                <w:lang w:val="en-US" w:eastAsia="zh-CN"/>
              </w:rPr>
              <w:t>13287972160</w:t>
            </w:r>
          </w:p>
        </w:tc>
        <w:tc>
          <w:tcPr>
            <w:tcW w:w="1290" w:type="dxa"/>
            <w:gridSpan w:val="5"/>
            <w:vAlign w:val="center"/>
          </w:tcPr>
          <w:p w14:paraId="394BA6B2">
            <w:pPr>
              <w:ind w:left="216" w:leftChars="103" w:firstLine="0" w:firstLineChars="0"/>
              <w:jc w:val="center"/>
              <w:rPr>
                <w:rFonts w:hint="default"/>
                <w:lang w:val="en-US" w:eastAsia="zh-CN"/>
              </w:rPr>
            </w:pPr>
            <w:r>
              <w:rPr>
                <w:rFonts w:hint="eastAsia"/>
                <w:lang w:val="en-US" w:eastAsia="zh-CN"/>
              </w:rPr>
              <w:t>0.05</w:t>
            </w:r>
          </w:p>
        </w:tc>
        <w:tc>
          <w:tcPr>
            <w:tcW w:w="1350" w:type="dxa"/>
            <w:gridSpan w:val="4"/>
            <w:vAlign w:val="center"/>
          </w:tcPr>
          <w:p w14:paraId="647C7189">
            <w:pPr>
              <w:ind w:left="216" w:leftChars="103" w:firstLine="0" w:firstLineChars="0"/>
              <w:jc w:val="center"/>
              <w:rPr>
                <w:rFonts w:hint="default"/>
                <w:vertAlign w:val="baseline"/>
                <w:lang w:val="en-US" w:eastAsia="zh-CN"/>
              </w:rPr>
            </w:pPr>
            <w:r>
              <w:rPr>
                <w:rFonts w:hint="eastAsia"/>
                <w:vertAlign w:val="baseline"/>
                <w:lang w:val="en-US" w:eastAsia="zh-CN"/>
              </w:rPr>
              <w:t>0.15</w:t>
            </w:r>
          </w:p>
        </w:tc>
        <w:tc>
          <w:tcPr>
            <w:tcW w:w="1374" w:type="dxa"/>
            <w:gridSpan w:val="4"/>
            <w:vAlign w:val="center"/>
          </w:tcPr>
          <w:p w14:paraId="7BF888DE">
            <w:pPr>
              <w:ind w:left="216" w:leftChars="103" w:firstLine="0" w:firstLineChars="0"/>
              <w:jc w:val="center"/>
              <w:rPr>
                <w:rFonts w:hint="default"/>
                <w:vertAlign w:val="baseline"/>
                <w:lang w:val="en-US" w:eastAsia="zh-CN"/>
              </w:rPr>
            </w:pPr>
            <w:r>
              <w:rPr>
                <w:rFonts w:hint="eastAsia"/>
                <w:vertAlign w:val="baseline"/>
                <w:lang w:val="en-US" w:eastAsia="zh-CN"/>
              </w:rPr>
              <w:t>0</w:t>
            </w:r>
          </w:p>
        </w:tc>
        <w:tc>
          <w:tcPr>
            <w:tcW w:w="2006" w:type="dxa"/>
            <w:gridSpan w:val="3"/>
            <w:vAlign w:val="center"/>
          </w:tcPr>
          <w:p w14:paraId="6A869819">
            <w:pPr>
              <w:jc w:val="center"/>
              <w:rPr>
                <w:rFonts w:hint="eastAsia"/>
                <w:color w:val="auto"/>
                <w:vertAlign w:val="baseline"/>
                <w:lang w:val="en-US" w:eastAsia="zh-CN"/>
              </w:rPr>
            </w:pPr>
          </w:p>
        </w:tc>
      </w:tr>
      <w:tr w14:paraId="1A97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177" w:type="dxa"/>
            <w:vAlign w:val="center"/>
          </w:tcPr>
          <w:p w14:paraId="4A1984C0">
            <w:pPr>
              <w:ind w:left="12" w:leftChars="0" w:hanging="12" w:hangingChars="6"/>
              <w:jc w:val="center"/>
              <w:rPr>
                <w:rFonts w:hint="default"/>
                <w:lang w:val="en-US" w:eastAsia="zh-CN"/>
              </w:rPr>
            </w:pPr>
            <w:r>
              <w:rPr>
                <w:rFonts w:hint="eastAsia"/>
                <w:lang w:val="en-US" w:eastAsia="zh-CN"/>
              </w:rPr>
              <w:t>废硒鼓、墨盒</w:t>
            </w:r>
          </w:p>
        </w:tc>
        <w:tc>
          <w:tcPr>
            <w:tcW w:w="1253" w:type="dxa"/>
            <w:gridSpan w:val="2"/>
            <w:vAlign w:val="center"/>
          </w:tcPr>
          <w:p w14:paraId="71E73C27">
            <w:pPr>
              <w:jc w:val="both"/>
              <w:rPr>
                <w:rFonts w:hint="default"/>
                <w:lang w:val="en-US" w:eastAsia="zh-CN"/>
              </w:rPr>
            </w:pPr>
            <w:r>
              <w:rPr>
                <w:rFonts w:hint="eastAsia"/>
                <w:lang w:val="en-US" w:eastAsia="zh-CN"/>
              </w:rPr>
              <w:t>900-041-4</w:t>
            </w:r>
          </w:p>
        </w:tc>
        <w:tc>
          <w:tcPr>
            <w:tcW w:w="975" w:type="dxa"/>
            <w:gridSpan w:val="3"/>
            <w:vAlign w:val="center"/>
          </w:tcPr>
          <w:p w14:paraId="574F4133">
            <w:pPr>
              <w:jc w:val="center"/>
              <w:rPr>
                <w:rFonts w:hint="default"/>
                <w:lang w:val="en-US" w:eastAsia="zh-CN"/>
              </w:rPr>
            </w:pPr>
            <w:r>
              <w:rPr>
                <w:rFonts w:hint="eastAsia"/>
                <w:lang w:val="en-US" w:eastAsia="zh-CN"/>
              </w:rPr>
              <w:t>重金属、碳粉</w:t>
            </w:r>
          </w:p>
        </w:tc>
        <w:tc>
          <w:tcPr>
            <w:tcW w:w="1005" w:type="dxa"/>
            <w:vAlign w:val="center"/>
          </w:tcPr>
          <w:p w14:paraId="473EF52D">
            <w:pPr>
              <w:ind w:left="216" w:leftChars="103" w:firstLine="0" w:firstLineChars="0"/>
              <w:jc w:val="center"/>
              <w:rPr>
                <w:rFonts w:hint="default"/>
                <w:lang w:val="en-US" w:eastAsia="zh-CN"/>
              </w:rPr>
            </w:pPr>
            <w:r>
              <w:rPr>
                <w:rFonts w:hint="eastAsia"/>
                <w:lang w:val="en-US" w:eastAsia="zh-CN"/>
              </w:rPr>
              <w:t>固态</w:t>
            </w:r>
          </w:p>
        </w:tc>
        <w:tc>
          <w:tcPr>
            <w:tcW w:w="1475" w:type="dxa"/>
            <w:gridSpan w:val="4"/>
            <w:vAlign w:val="center"/>
          </w:tcPr>
          <w:p w14:paraId="79468932">
            <w:pPr>
              <w:ind w:left="216" w:leftChars="103" w:firstLine="0" w:firstLineChars="0"/>
              <w:jc w:val="center"/>
              <w:rPr>
                <w:rFonts w:hint="default"/>
                <w:lang w:val="en-US" w:eastAsia="zh-CN"/>
              </w:rPr>
            </w:pPr>
            <w:r>
              <w:rPr>
                <w:rFonts w:hint="eastAsia"/>
                <w:lang w:val="en-US" w:eastAsia="zh-CN"/>
              </w:rPr>
              <w:t>毒性</w:t>
            </w:r>
          </w:p>
        </w:tc>
        <w:tc>
          <w:tcPr>
            <w:tcW w:w="1810" w:type="dxa"/>
            <w:gridSpan w:val="3"/>
            <w:vAlign w:val="center"/>
          </w:tcPr>
          <w:p w14:paraId="3B944E8D">
            <w:pPr>
              <w:jc w:val="center"/>
              <w:rPr>
                <w:rFonts w:hint="default"/>
                <w:lang w:val="en-US" w:eastAsia="zh-CN"/>
              </w:rPr>
            </w:pPr>
            <w:r>
              <w:rPr>
                <w:rFonts w:hint="eastAsia"/>
                <w:lang w:val="en-US" w:eastAsia="zh-CN"/>
              </w:rPr>
              <w:t>日常办公</w:t>
            </w:r>
          </w:p>
        </w:tc>
        <w:tc>
          <w:tcPr>
            <w:tcW w:w="1455" w:type="dxa"/>
            <w:gridSpan w:val="2"/>
            <w:shd w:val="clear" w:color="auto" w:fill="auto"/>
            <w:vAlign w:val="center"/>
          </w:tcPr>
          <w:p w14:paraId="553368A7">
            <w:pPr>
              <w:jc w:val="center"/>
              <w:rPr>
                <w:rFonts w:hint="eastAsia"/>
                <w:lang w:val="en-US" w:eastAsia="zh-CN"/>
              </w:rPr>
            </w:pPr>
            <w:r>
              <w:rPr>
                <w:rFonts w:hint="eastAsia"/>
                <w:lang w:val="en-US" w:eastAsia="zh-CN"/>
              </w:rPr>
              <w:t>张云风</w:t>
            </w:r>
          </w:p>
          <w:p w14:paraId="3A3CB1E0">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lang w:val="en-US" w:eastAsia="zh-CN"/>
              </w:rPr>
              <w:t>13287972160</w:t>
            </w:r>
          </w:p>
        </w:tc>
        <w:tc>
          <w:tcPr>
            <w:tcW w:w="1290" w:type="dxa"/>
            <w:gridSpan w:val="5"/>
            <w:vAlign w:val="center"/>
          </w:tcPr>
          <w:p w14:paraId="61B51A77">
            <w:pPr>
              <w:ind w:left="216" w:leftChars="103" w:firstLine="0" w:firstLineChars="0"/>
              <w:jc w:val="center"/>
              <w:rPr>
                <w:rFonts w:hint="default"/>
                <w:lang w:val="en-US" w:eastAsia="zh-CN"/>
              </w:rPr>
            </w:pPr>
            <w:r>
              <w:rPr>
                <w:rFonts w:hint="eastAsia"/>
                <w:lang w:val="en-US" w:eastAsia="zh-CN"/>
              </w:rPr>
              <w:t>0.08</w:t>
            </w:r>
          </w:p>
        </w:tc>
        <w:tc>
          <w:tcPr>
            <w:tcW w:w="1350" w:type="dxa"/>
            <w:gridSpan w:val="4"/>
            <w:vAlign w:val="center"/>
          </w:tcPr>
          <w:p w14:paraId="2B4ED014">
            <w:pPr>
              <w:ind w:left="216" w:leftChars="103" w:firstLine="0" w:firstLineChars="0"/>
              <w:jc w:val="center"/>
              <w:rPr>
                <w:rFonts w:hint="default"/>
                <w:vertAlign w:val="baseline"/>
                <w:lang w:val="en-US" w:eastAsia="zh-CN"/>
              </w:rPr>
            </w:pPr>
            <w:r>
              <w:rPr>
                <w:rFonts w:hint="eastAsia"/>
                <w:vertAlign w:val="baseline"/>
                <w:lang w:val="en-US" w:eastAsia="zh-CN"/>
              </w:rPr>
              <w:t>0.08</w:t>
            </w:r>
          </w:p>
        </w:tc>
        <w:tc>
          <w:tcPr>
            <w:tcW w:w="1374" w:type="dxa"/>
            <w:gridSpan w:val="4"/>
            <w:vAlign w:val="center"/>
          </w:tcPr>
          <w:p w14:paraId="034547A3">
            <w:pPr>
              <w:ind w:left="216" w:leftChars="103" w:firstLine="0" w:firstLineChars="0"/>
              <w:jc w:val="center"/>
              <w:rPr>
                <w:rFonts w:hint="default"/>
                <w:vertAlign w:val="baseline"/>
                <w:lang w:val="en-US" w:eastAsia="zh-CN"/>
              </w:rPr>
            </w:pPr>
            <w:r>
              <w:rPr>
                <w:rFonts w:hint="eastAsia"/>
                <w:vertAlign w:val="baseline"/>
                <w:lang w:val="en-US" w:eastAsia="zh-CN"/>
              </w:rPr>
              <w:t>0</w:t>
            </w:r>
          </w:p>
        </w:tc>
        <w:tc>
          <w:tcPr>
            <w:tcW w:w="2006" w:type="dxa"/>
            <w:gridSpan w:val="3"/>
            <w:vAlign w:val="center"/>
          </w:tcPr>
          <w:p w14:paraId="4AAED510">
            <w:pPr>
              <w:jc w:val="center"/>
              <w:rPr>
                <w:rFonts w:hint="eastAsia"/>
                <w:color w:val="auto"/>
                <w:vertAlign w:val="baseline"/>
                <w:lang w:val="en-US" w:eastAsia="zh-CN"/>
              </w:rPr>
            </w:pPr>
          </w:p>
        </w:tc>
      </w:tr>
      <w:tr w14:paraId="3C99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5170" w:type="dxa"/>
            <w:gridSpan w:val="32"/>
            <w:vAlign w:val="center"/>
          </w:tcPr>
          <w:p w14:paraId="1B9F2F6E">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建设项目环境影响评价及其他环境保护行政许可情况</w:t>
            </w:r>
          </w:p>
        </w:tc>
      </w:tr>
      <w:tr w14:paraId="7C7C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528" w:type="dxa"/>
            <w:gridSpan w:val="4"/>
            <w:vAlign w:val="center"/>
          </w:tcPr>
          <w:p w14:paraId="053F8A9D">
            <w:pPr>
              <w:tabs>
                <w:tab w:val="left" w:pos="1548"/>
                <w:tab w:val="left" w:pos="2692"/>
                <w:tab w:val="left" w:pos="3738"/>
                <w:tab w:val="left" w:pos="4690"/>
                <w:tab w:val="left" w:pos="5926"/>
                <w:tab w:val="left" w:pos="7996"/>
                <w:tab w:val="left" w:pos="9226"/>
                <w:tab w:val="left" w:pos="11112"/>
              </w:tabs>
              <w:jc w:val="center"/>
              <w:rPr>
                <w:rFonts w:hint="eastAsia" w:eastAsiaTheme="minorEastAsia"/>
                <w:vertAlign w:val="baseline"/>
                <w:lang w:val="en-US" w:eastAsia="zh-CN"/>
              </w:rPr>
            </w:pPr>
            <w:r>
              <w:rPr>
                <w:rFonts w:hint="eastAsia"/>
                <w:vertAlign w:val="baseline"/>
                <w:lang w:val="en-US" w:eastAsia="zh-CN"/>
              </w:rPr>
              <w:t>项目名称</w:t>
            </w:r>
          </w:p>
        </w:tc>
        <w:tc>
          <w:tcPr>
            <w:tcW w:w="2528" w:type="dxa"/>
            <w:gridSpan w:val="4"/>
            <w:vAlign w:val="center"/>
          </w:tcPr>
          <w:p w14:paraId="251C178D">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审查部门</w:t>
            </w:r>
          </w:p>
        </w:tc>
        <w:tc>
          <w:tcPr>
            <w:tcW w:w="2528" w:type="dxa"/>
            <w:gridSpan w:val="5"/>
            <w:vAlign w:val="center"/>
          </w:tcPr>
          <w:p w14:paraId="144671A1">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批复文号</w:t>
            </w:r>
          </w:p>
        </w:tc>
        <w:tc>
          <w:tcPr>
            <w:tcW w:w="2528" w:type="dxa"/>
            <w:gridSpan w:val="7"/>
            <w:vAlign w:val="center"/>
          </w:tcPr>
          <w:p w14:paraId="1F89279F">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验收部门</w:t>
            </w:r>
          </w:p>
        </w:tc>
        <w:tc>
          <w:tcPr>
            <w:tcW w:w="2354" w:type="dxa"/>
            <w:gridSpan w:val="7"/>
            <w:vAlign w:val="center"/>
          </w:tcPr>
          <w:p w14:paraId="475BD087">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验收日期</w:t>
            </w:r>
          </w:p>
        </w:tc>
        <w:tc>
          <w:tcPr>
            <w:tcW w:w="2704" w:type="dxa"/>
            <w:gridSpan w:val="5"/>
            <w:vAlign w:val="center"/>
          </w:tcPr>
          <w:p w14:paraId="2DD474DA">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排污许可登记编号</w:t>
            </w:r>
          </w:p>
        </w:tc>
      </w:tr>
      <w:tr w14:paraId="5734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2528" w:type="dxa"/>
            <w:gridSpan w:val="4"/>
            <w:vAlign w:val="center"/>
          </w:tcPr>
          <w:p w14:paraId="346959A1">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招金矿业股份有限公司</w:t>
            </w:r>
          </w:p>
          <w:p w14:paraId="31226067">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夏甸金矿4000t/d采选</w:t>
            </w:r>
          </w:p>
          <w:p w14:paraId="5043D25E">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扩建工程</w:t>
            </w:r>
          </w:p>
        </w:tc>
        <w:tc>
          <w:tcPr>
            <w:tcW w:w="2528" w:type="dxa"/>
            <w:gridSpan w:val="4"/>
            <w:vAlign w:val="center"/>
          </w:tcPr>
          <w:p w14:paraId="7E0D2272">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中华人民共和国</w:t>
            </w:r>
          </w:p>
          <w:p w14:paraId="2C26E6F5">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环境保护部</w:t>
            </w:r>
          </w:p>
        </w:tc>
        <w:tc>
          <w:tcPr>
            <w:tcW w:w="2528" w:type="dxa"/>
            <w:gridSpan w:val="5"/>
            <w:vAlign w:val="center"/>
          </w:tcPr>
          <w:p w14:paraId="63CBCE31">
            <w:pPr>
              <w:tabs>
                <w:tab w:val="left" w:pos="1548"/>
                <w:tab w:val="left" w:pos="2692"/>
                <w:tab w:val="left" w:pos="3738"/>
                <w:tab w:val="left" w:pos="4690"/>
                <w:tab w:val="left" w:pos="5926"/>
                <w:tab w:val="left" w:pos="7996"/>
                <w:tab w:val="left" w:pos="9226"/>
                <w:tab w:val="left" w:pos="11112"/>
              </w:tabs>
              <w:ind w:left="0" w:leftChars="0" w:firstLine="420" w:firstLineChars="200"/>
              <w:jc w:val="both"/>
              <w:rPr>
                <w:rFonts w:hint="eastAsia"/>
                <w:vertAlign w:val="baseline"/>
                <w:lang w:val="en-US" w:eastAsia="zh-CN"/>
              </w:rPr>
            </w:pPr>
            <w:r>
              <w:rPr>
                <w:rFonts w:hint="eastAsia"/>
                <w:vertAlign w:val="baseline"/>
                <w:lang w:val="en-US" w:eastAsia="zh-CN"/>
              </w:rPr>
              <w:t>环审</w:t>
            </w:r>
            <w:r>
              <w:rPr>
                <w:rFonts w:hint="eastAsia" w:ascii="宋体" w:hAnsi="宋体" w:eastAsia="宋体" w:cs="宋体"/>
                <w:vertAlign w:val="baseline"/>
                <w:lang w:val="en-US" w:eastAsia="zh-CN"/>
              </w:rPr>
              <w:t>[2013]247号</w:t>
            </w:r>
          </w:p>
        </w:tc>
        <w:tc>
          <w:tcPr>
            <w:tcW w:w="2528" w:type="dxa"/>
            <w:gridSpan w:val="7"/>
            <w:vAlign w:val="center"/>
          </w:tcPr>
          <w:p w14:paraId="4C96F42D">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山东招金集团有限公司</w:t>
            </w:r>
          </w:p>
        </w:tc>
        <w:tc>
          <w:tcPr>
            <w:tcW w:w="2354" w:type="dxa"/>
            <w:gridSpan w:val="7"/>
            <w:vAlign w:val="center"/>
          </w:tcPr>
          <w:p w14:paraId="0BDEF835">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2018年12月15日</w:t>
            </w:r>
          </w:p>
        </w:tc>
        <w:tc>
          <w:tcPr>
            <w:tcW w:w="2704" w:type="dxa"/>
            <w:gridSpan w:val="5"/>
            <w:vAlign w:val="center"/>
          </w:tcPr>
          <w:p w14:paraId="7BF22CCB">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asciiTheme="minorEastAsia" w:hAnsiTheme="minorEastAsia" w:eastAsiaTheme="minorEastAsia" w:cstheme="minorEastAsia"/>
                <w:vertAlign w:val="baseline"/>
                <w:lang w:val="en-US" w:eastAsia="zh-CN"/>
              </w:rPr>
              <w:t>91370685763691823B001Y</w:t>
            </w:r>
          </w:p>
        </w:tc>
      </w:tr>
      <w:tr w14:paraId="23EB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177" w:type="dxa"/>
            <w:vAlign w:val="center"/>
          </w:tcPr>
          <w:p w14:paraId="404D0A87">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固体废物防治应急措施</w:t>
            </w:r>
          </w:p>
        </w:tc>
        <w:tc>
          <w:tcPr>
            <w:tcW w:w="13993" w:type="dxa"/>
            <w:gridSpan w:val="31"/>
            <w:vAlign w:val="center"/>
          </w:tcPr>
          <w:p w14:paraId="1AB0137B">
            <w:pPr>
              <w:tabs>
                <w:tab w:val="left" w:pos="1548"/>
                <w:tab w:val="left" w:pos="2692"/>
                <w:tab w:val="left" w:pos="3738"/>
                <w:tab w:val="left" w:pos="4690"/>
                <w:tab w:val="left" w:pos="5926"/>
                <w:tab w:val="left" w:pos="7996"/>
                <w:tab w:val="left" w:pos="9226"/>
                <w:tab w:val="left" w:pos="11112"/>
              </w:tabs>
              <w:ind w:left="0" w:leftChars="0" w:firstLine="420" w:firstLineChars="200"/>
              <w:jc w:val="both"/>
              <w:rPr>
                <w:rFonts w:hint="eastAsia"/>
                <w:vertAlign w:val="baseline"/>
                <w:lang w:val="en-US" w:eastAsia="zh-CN"/>
              </w:rPr>
            </w:pPr>
            <w:r>
              <w:rPr>
                <w:rFonts w:hint="eastAsia"/>
                <w:vertAlign w:val="baseline"/>
                <w:lang w:val="en-US" w:eastAsia="zh-CN"/>
              </w:rPr>
              <w:t>危险废物暂存间设双人双锁管理制度、并有专职人员管理。危险废物暂存间严格落实“三防措施”及台账管理制度。产生的危险废物与具有收集资质的单位签订危险废物处置合同，危废转移时严格落实危险废物联单制度及固体废物危险废物运输制度。为进一步规范固体废物已应急管理机制，最大限度降低因火灾、爆炸或其他意外事故导致的污染防治危险废物泄露对环境的危害，根据国家法律及有关规定制定“突发环境事件应急预案”和“尾矿库突发环境事件应急预案”，遇到突发情况积极响应预应急措施案措施。</w:t>
            </w:r>
          </w:p>
        </w:tc>
      </w:tr>
      <w:tr w14:paraId="51DE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Merge w:val="restart"/>
            <w:vAlign w:val="center"/>
          </w:tcPr>
          <w:p w14:paraId="608FA775">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突发事件应急联系方式</w:t>
            </w:r>
          </w:p>
        </w:tc>
        <w:tc>
          <w:tcPr>
            <w:tcW w:w="1999" w:type="dxa"/>
            <w:gridSpan w:val="4"/>
            <w:vAlign w:val="center"/>
          </w:tcPr>
          <w:p w14:paraId="4B0990B4">
            <w:pPr>
              <w:tabs>
                <w:tab w:val="left" w:pos="1548"/>
                <w:tab w:val="left" w:pos="2692"/>
                <w:tab w:val="left" w:pos="3738"/>
                <w:tab w:val="left" w:pos="4690"/>
                <w:tab w:val="left" w:pos="5926"/>
                <w:tab w:val="left" w:pos="7996"/>
                <w:tab w:val="left" w:pos="9226"/>
                <w:tab w:val="left" w:pos="11112"/>
              </w:tabs>
              <w:jc w:val="center"/>
              <w:rPr>
                <w:lang w:val="en-US" w:eastAsia="zh-CN"/>
              </w:rPr>
            </w:pPr>
            <w:r>
              <w:rPr>
                <w:rFonts w:hint="eastAsia"/>
                <w:lang w:val="en-US" w:eastAsia="zh-CN"/>
              </w:rPr>
              <w:t>主要负责人</w:t>
            </w:r>
          </w:p>
        </w:tc>
        <w:tc>
          <w:tcPr>
            <w:tcW w:w="1999" w:type="dxa"/>
            <w:gridSpan w:val="4"/>
            <w:vAlign w:val="center"/>
          </w:tcPr>
          <w:p w14:paraId="3C6A77B3">
            <w:pPr>
              <w:tabs>
                <w:tab w:val="left" w:pos="1548"/>
                <w:tab w:val="left" w:pos="2692"/>
                <w:tab w:val="left" w:pos="3738"/>
                <w:tab w:val="left" w:pos="4690"/>
                <w:tab w:val="left" w:pos="5926"/>
                <w:tab w:val="left" w:pos="7996"/>
                <w:tab w:val="left" w:pos="9226"/>
                <w:tab w:val="left" w:pos="11112"/>
              </w:tabs>
              <w:jc w:val="center"/>
              <w:rPr>
                <w:rFonts w:hint="eastAsia"/>
                <w:lang w:val="en-US" w:eastAsia="zh-CN"/>
              </w:rPr>
            </w:pPr>
            <w:r>
              <w:rPr>
                <w:rFonts w:hint="eastAsia"/>
                <w:lang w:val="en-US" w:eastAsia="zh-CN"/>
              </w:rPr>
              <w:t>联系电话</w:t>
            </w:r>
          </w:p>
        </w:tc>
        <w:tc>
          <w:tcPr>
            <w:tcW w:w="2054" w:type="dxa"/>
            <w:gridSpan w:val="3"/>
            <w:vAlign w:val="center"/>
          </w:tcPr>
          <w:p w14:paraId="0CE72523">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具体负责人</w:t>
            </w:r>
          </w:p>
        </w:tc>
        <w:tc>
          <w:tcPr>
            <w:tcW w:w="1944" w:type="dxa"/>
            <w:gridSpan w:val="5"/>
            <w:vAlign w:val="center"/>
          </w:tcPr>
          <w:p w14:paraId="1FD67DF6">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联系电话</w:t>
            </w:r>
          </w:p>
        </w:tc>
        <w:tc>
          <w:tcPr>
            <w:tcW w:w="1999" w:type="dxa"/>
            <w:gridSpan w:val="7"/>
            <w:vAlign w:val="center"/>
          </w:tcPr>
          <w:p w14:paraId="2109AAA7">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公司值班电话</w:t>
            </w:r>
          </w:p>
        </w:tc>
        <w:tc>
          <w:tcPr>
            <w:tcW w:w="1992" w:type="dxa"/>
            <w:gridSpan w:val="5"/>
            <w:vAlign w:val="center"/>
          </w:tcPr>
          <w:p w14:paraId="0EEBCC7E">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联系人</w:t>
            </w:r>
          </w:p>
        </w:tc>
        <w:tc>
          <w:tcPr>
            <w:tcW w:w="2006" w:type="dxa"/>
            <w:gridSpan w:val="3"/>
            <w:vAlign w:val="center"/>
          </w:tcPr>
          <w:p w14:paraId="0356FF0F">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电话</w:t>
            </w:r>
          </w:p>
        </w:tc>
      </w:tr>
      <w:tr w14:paraId="2FAC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Merge w:val="continue"/>
            <w:vAlign w:val="center"/>
          </w:tcPr>
          <w:p w14:paraId="45BC3266">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p>
        </w:tc>
        <w:tc>
          <w:tcPr>
            <w:tcW w:w="1999" w:type="dxa"/>
            <w:gridSpan w:val="4"/>
            <w:vAlign w:val="center"/>
          </w:tcPr>
          <w:p w14:paraId="6005EA6D">
            <w:pPr>
              <w:tabs>
                <w:tab w:val="left" w:pos="1548"/>
                <w:tab w:val="left" w:pos="2692"/>
                <w:tab w:val="left" w:pos="3738"/>
                <w:tab w:val="left" w:pos="4690"/>
                <w:tab w:val="left" w:pos="5926"/>
                <w:tab w:val="left" w:pos="7996"/>
                <w:tab w:val="left" w:pos="9226"/>
                <w:tab w:val="left" w:pos="11112"/>
              </w:tabs>
              <w:jc w:val="center"/>
              <w:rPr>
                <w:rFonts w:hint="default"/>
                <w:lang w:val="en-US" w:eastAsia="zh-CN"/>
              </w:rPr>
            </w:pPr>
            <w:r>
              <w:rPr>
                <w:rFonts w:hint="eastAsia"/>
                <w:lang w:val="en-US" w:eastAsia="zh-CN"/>
              </w:rPr>
              <w:t>吴路波</w:t>
            </w:r>
          </w:p>
        </w:tc>
        <w:tc>
          <w:tcPr>
            <w:tcW w:w="1999" w:type="dxa"/>
            <w:gridSpan w:val="4"/>
            <w:vAlign w:val="center"/>
          </w:tcPr>
          <w:p w14:paraId="564587CD">
            <w:pPr>
              <w:tabs>
                <w:tab w:val="left" w:pos="1548"/>
                <w:tab w:val="left" w:pos="2692"/>
                <w:tab w:val="left" w:pos="3738"/>
                <w:tab w:val="left" w:pos="4690"/>
                <w:tab w:val="left" w:pos="5926"/>
                <w:tab w:val="left" w:pos="7996"/>
                <w:tab w:val="left" w:pos="9226"/>
                <w:tab w:val="left" w:pos="11112"/>
              </w:tabs>
              <w:jc w:val="center"/>
              <w:rPr>
                <w:rFonts w:hint="default"/>
                <w:lang w:val="en-US" w:eastAsia="zh-CN"/>
              </w:rPr>
            </w:pPr>
            <w:r>
              <w:rPr>
                <w:rFonts w:hint="eastAsia"/>
                <w:lang w:val="en-US" w:eastAsia="zh-CN"/>
              </w:rPr>
              <w:t>8447270</w:t>
            </w:r>
          </w:p>
        </w:tc>
        <w:tc>
          <w:tcPr>
            <w:tcW w:w="2054" w:type="dxa"/>
            <w:gridSpan w:val="3"/>
            <w:vAlign w:val="center"/>
          </w:tcPr>
          <w:p w14:paraId="3766B89C">
            <w:pPr>
              <w:tabs>
                <w:tab w:val="left" w:pos="1548"/>
                <w:tab w:val="left" w:pos="2692"/>
                <w:tab w:val="left" w:pos="3738"/>
                <w:tab w:val="left" w:pos="4690"/>
                <w:tab w:val="left" w:pos="5926"/>
                <w:tab w:val="left" w:pos="7996"/>
                <w:tab w:val="left" w:pos="9226"/>
                <w:tab w:val="left" w:pos="11112"/>
              </w:tabs>
              <w:jc w:val="center"/>
              <w:rPr>
                <w:rFonts w:hint="default"/>
                <w:vertAlign w:val="baseline"/>
                <w:lang w:val="en-US" w:eastAsia="zh-CN"/>
              </w:rPr>
            </w:pPr>
            <w:r>
              <w:rPr>
                <w:rFonts w:hint="eastAsia"/>
                <w:vertAlign w:val="baseline"/>
                <w:lang w:val="en-US" w:eastAsia="zh-CN"/>
              </w:rPr>
              <w:t>李阳</w:t>
            </w:r>
          </w:p>
        </w:tc>
        <w:tc>
          <w:tcPr>
            <w:tcW w:w="1944" w:type="dxa"/>
            <w:gridSpan w:val="5"/>
            <w:vAlign w:val="center"/>
          </w:tcPr>
          <w:p w14:paraId="7DF9E423">
            <w:pPr>
              <w:tabs>
                <w:tab w:val="left" w:pos="1548"/>
                <w:tab w:val="left" w:pos="2692"/>
                <w:tab w:val="left" w:pos="3738"/>
                <w:tab w:val="left" w:pos="4690"/>
                <w:tab w:val="left" w:pos="5926"/>
                <w:tab w:val="left" w:pos="7996"/>
                <w:tab w:val="left" w:pos="9226"/>
                <w:tab w:val="left" w:pos="11112"/>
              </w:tabs>
              <w:jc w:val="center"/>
              <w:rPr>
                <w:rFonts w:hint="default"/>
                <w:vertAlign w:val="baseline"/>
                <w:lang w:val="en-US" w:eastAsia="zh-CN"/>
              </w:rPr>
            </w:pPr>
            <w:r>
              <w:rPr>
                <w:rFonts w:hint="eastAsia"/>
                <w:vertAlign w:val="baseline"/>
                <w:lang w:val="en-US" w:eastAsia="zh-CN"/>
              </w:rPr>
              <w:t>19963137399</w:t>
            </w:r>
          </w:p>
        </w:tc>
        <w:tc>
          <w:tcPr>
            <w:tcW w:w="1999" w:type="dxa"/>
            <w:gridSpan w:val="7"/>
            <w:vAlign w:val="center"/>
          </w:tcPr>
          <w:p w14:paraId="4D8E27C9">
            <w:pPr>
              <w:tabs>
                <w:tab w:val="left" w:pos="1548"/>
                <w:tab w:val="left" w:pos="2692"/>
                <w:tab w:val="left" w:pos="3738"/>
                <w:tab w:val="left" w:pos="4690"/>
                <w:tab w:val="left" w:pos="5926"/>
                <w:tab w:val="left" w:pos="7996"/>
                <w:tab w:val="left" w:pos="9226"/>
                <w:tab w:val="left" w:pos="11112"/>
              </w:tabs>
              <w:jc w:val="center"/>
              <w:rPr>
                <w:rFonts w:hint="default"/>
                <w:vertAlign w:val="baseline"/>
                <w:lang w:val="en-US" w:eastAsia="zh-CN"/>
              </w:rPr>
            </w:pPr>
            <w:r>
              <w:rPr>
                <w:rFonts w:hint="eastAsia"/>
                <w:vertAlign w:val="baseline"/>
                <w:lang w:val="en-US" w:eastAsia="zh-CN"/>
              </w:rPr>
              <w:t>8447263</w:t>
            </w:r>
          </w:p>
        </w:tc>
        <w:tc>
          <w:tcPr>
            <w:tcW w:w="1992" w:type="dxa"/>
            <w:gridSpan w:val="5"/>
            <w:vAlign w:val="center"/>
          </w:tcPr>
          <w:p w14:paraId="34642832">
            <w:pPr>
              <w:tabs>
                <w:tab w:val="left" w:pos="1548"/>
                <w:tab w:val="left" w:pos="2692"/>
                <w:tab w:val="left" w:pos="3738"/>
                <w:tab w:val="left" w:pos="4690"/>
                <w:tab w:val="left" w:pos="5926"/>
                <w:tab w:val="left" w:pos="7996"/>
                <w:tab w:val="left" w:pos="9226"/>
                <w:tab w:val="left" w:pos="11112"/>
              </w:tabs>
              <w:jc w:val="center"/>
              <w:rPr>
                <w:rFonts w:hint="eastAsia" w:eastAsiaTheme="minorEastAsia"/>
                <w:vertAlign w:val="baseline"/>
                <w:lang w:val="en-US" w:eastAsia="zh-CN"/>
              </w:rPr>
            </w:pPr>
            <w:r>
              <w:rPr>
                <w:rFonts w:hint="eastAsia"/>
                <w:vertAlign w:val="baseline"/>
                <w:lang w:val="en-US" w:eastAsia="zh-CN"/>
              </w:rPr>
              <w:t>于严皓</w:t>
            </w:r>
          </w:p>
        </w:tc>
        <w:tc>
          <w:tcPr>
            <w:tcW w:w="2006" w:type="dxa"/>
            <w:gridSpan w:val="3"/>
            <w:vAlign w:val="center"/>
          </w:tcPr>
          <w:p w14:paraId="06AAA6C8">
            <w:pPr>
              <w:tabs>
                <w:tab w:val="left" w:pos="1548"/>
                <w:tab w:val="left" w:pos="2692"/>
                <w:tab w:val="left" w:pos="3738"/>
                <w:tab w:val="left" w:pos="4690"/>
                <w:tab w:val="left" w:pos="5926"/>
                <w:tab w:val="left" w:pos="7996"/>
                <w:tab w:val="left" w:pos="9226"/>
                <w:tab w:val="left" w:pos="11112"/>
              </w:tabs>
              <w:jc w:val="center"/>
              <w:rPr>
                <w:rFonts w:hint="default"/>
                <w:vertAlign w:val="baseline"/>
                <w:lang w:val="en-US" w:eastAsia="zh-CN"/>
              </w:rPr>
            </w:pPr>
            <w:r>
              <w:rPr>
                <w:rFonts w:hint="eastAsia"/>
                <w:vertAlign w:val="baseline"/>
                <w:lang w:val="en-US" w:eastAsia="zh-CN"/>
              </w:rPr>
              <w:t>19963137002</w:t>
            </w:r>
          </w:p>
        </w:tc>
      </w:tr>
      <w:tr w14:paraId="61AD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Merge w:val="restart"/>
            <w:vAlign w:val="center"/>
          </w:tcPr>
          <w:p w14:paraId="69E7B6C6">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vertAlign w:val="baseline"/>
                <w:lang w:val="en-US" w:eastAsia="zh-CN"/>
              </w:rPr>
              <w:t>应急救援电话</w:t>
            </w:r>
          </w:p>
        </w:tc>
        <w:tc>
          <w:tcPr>
            <w:tcW w:w="1253" w:type="dxa"/>
            <w:gridSpan w:val="2"/>
            <w:vAlign w:val="center"/>
          </w:tcPr>
          <w:p w14:paraId="34563319">
            <w:pPr>
              <w:tabs>
                <w:tab w:val="left" w:pos="1548"/>
                <w:tab w:val="left" w:pos="2692"/>
                <w:tab w:val="left" w:pos="3738"/>
                <w:tab w:val="left" w:pos="4690"/>
                <w:tab w:val="left" w:pos="5926"/>
                <w:tab w:val="left" w:pos="7996"/>
                <w:tab w:val="left" w:pos="9226"/>
                <w:tab w:val="left" w:pos="11112"/>
              </w:tabs>
              <w:jc w:val="center"/>
              <w:rPr>
                <w:lang w:val="en-US" w:eastAsia="zh-CN"/>
              </w:rPr>
            </w:pPr>
            <w:r>
              <w:rPr>
                <w:rFonts w:hint="eastAsia"/>
                <w:lang w:val="en-US" w:eastAsia="zh-CN"/>
              </w:rPr>
              <w:t>机关单位</w:t>
            </w:r>
          </w:p>
        </w:tc>
        <w:tc>
          <w:tcPr>
            <w:tcW w:w="975" w:type="dxa"/>
            <w:gridSpan w:val="3"/>
            <w:vAlign w:val="center"/>
          </w:tcPr>
          <w:p w14:paraId="71AC2FA4">
            <w:pPr>
              <w:tabs>
                <w:tab w:val="left" w:pos="1548"/>
                <w:tab w:val="left" w:pos="2692"/>
                <w:tab w:val="left" w:pos="3738"/>
                <w:tab w:val="left" w:pos="4690"/>
                <w:tab w:val="left" w:pos="5926"/>
                <w:tab w:val="left" w:pos="7996"/>
                <w:tab w:val="left" w:pos="9226"/>
                <w:tab w:val="left" w:pos="11112"/>
              </w:tabs>
              <w:jc w:val="center"/>
              <w:rPr>
                <w:rFonts w:hint="eastAsia"/>
                <w:lang w:val="en-US" w:eastAsia="zh-CN"/>
              </w:rPr>
            </w:pPr>
            <w:r>
              <w:rPr>
                <w:rFonts w:hint="eastAsia"/>
                <w:lang w:val="en-US" w:eastAsia="zh-CN"/>
              </w:rPr>
              <w:t>联系电话</w:t>
            </w:r>
          </w:p>
        </w:tc>
        <w:tc>
          <w:tcPr>
            <w:tcW w:w="1005" w:type="dxa"/>
            <w:vAlign w:val="center"/>
          </w:tcPr>
          <w:p w14:paraId="7A5D48D1">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机关单位</w:t>
            </w:r>
          </w:p>
        </w:tc>
        <w:tc>
          <w:tcPr>
            <w:tcW w:w="1035" w:type="dxa"/>
            <w:gridSpan w:val="3"/>
            <w:vAlign w:val="center"/>
          </w:tcPr>
          <w:p w14:paraId="0B67F9E7">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联系电话</w:t>
            </w:r>
          </w:p>
        </w:tc>
        <w:tc>
          <w:tcPr>
            <w:tcW w:w="1784" w:type="dxa"/>
            <w:gridSpan w:val="2"/>
            <w:vAlign w:val="center"/>
          </w:tcPr>
          <w:p w14:paraId="6AC24720">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机关单位</w:t>
            </w:r>
          </w:p>
        </w:tc>
        <w:tc>
          <w:tcPr>
            <w:tcW w:w="1921" w:type="dxa"/>
            <w:gridSpan w:val="4"/>
            <w:vAlign w:val="center"/>
          </w:tcPr>
          <w:p w14:paraId="122B3EFE">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联系电话</w:t>
            </w:r>
          </w:p>
        </w:tc>
        <w:tc>
          <w:tcPr>
            <w:tcW w:w="644" w:type="dxa"/>
            <w:gridSpan w:val="3"/>
            <w:vAlign w:val="center"/>
          </w:tcPr>
          <w:p w14:paraId="71EA2B9F">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机关单位</w:t>
            </w:r>
          </w:p>
        </w:tc>
        <w:tc>
          <w:tcPr>
            <w:tcW w:w="1075" w:type="dxa"/>
            <w:gridSpan w:val="4"/>
            <w:vAlign w:val="center"/>
          </w:tcPr>
          <w:p w14:paraId="0AFDF714">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联系电话</w:t>
            </w:r>
          </w:p>
        </w:tc>
        <w:tc>
          <w:tcPr>
            <w:tcW w:w="1157" w:type="dxa"/>
            <w:gridSpan w:val="3"/>
            <w:vAlign w:val="center"/>
          </w:tcPr>
          <w:p w14:paraId="0BF8C4FF">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机关单位</w:t>
            </w:r>
          </w:p>
        </w:tc>
        <w:tc>
          <w:tcPr>
            <w:tcW w:w="1138" w:type="dxa"/>
            <w:gridSpan w:val="3"/>
            <w:vAlign w:val="center"/>
          </w:tcPr>
          <w:p w14:paraId="4EDDFCA9">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联系电话</w:t>
            </w:r>
          </w:p>
        </w:tc>
        <w:tc>
          <w:tcPr>
            <w:tcW w:w="930" w:type="dxa"/>
            <w:gridSpan w:val="2"/>
            <w:vAlign w:val="center"/>
          </w:tcPr>
          <w:p w14:paraId="5F06FEEC">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机关单位</w:t>
            </w:r>
          </w:p>
        </w:tc>
        <w:tc>
          <w:tcPr>
            <w:tcW w:w="1076" w:type="dxa"/>
            <w:vAlign w:val="center"/>
          </w:tcPr>
          <w:p w14:paraId="2435D9C2">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r>
              <w:rPr>
                <w:rFonts w:hint="eastAsia"/>
                <w:lang w:val="en-US" w:eastAsia="zh-CN"/>
              </w:rPr>
              <w:t>联系电话</w:t>
            </w:r>
          </w:p>
        </w:tc>
      </w:tr>
      <w:tr w14:paraId="4E1D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177" w:type="dxa"/>
            <w:vMerge w:val="continue"/>
            <w:vAlign w:val="center"/>
          </w:tcPr>
          <w:p w14:paraId="3C034530">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p>
        </w:tc>
        <w:tc>
          <w:tcPr>
            <w:tcW w:w="1253" w:type="dxa"/>
            <w:gridSpan w:val="2"/>
            <w:vAlign w:val="center"/>
          </w:tcPr>
          <w:p w14:paraId="282AC057">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消防火警</w:t>
            </w:r>
          </w:p>
        </w:tc>
        <w:tc>
          <w:tcPr>
            <w:tcW w:w="975" w:type="dxa"/>
            <w:gridSpan w:val="3"/>
            <w:vAlign w:val="center"/>
          </w:tcPr>
          <w:p w14:paraId="6F31D795">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119</w:t>
            </w:r>
          </w:p>
        </w:tc>
        <w:tc>
          <w:tcPr>
            <w:tcW w:w="1005" w:type="dxa"/>
            <w:vAlign w:val="center"/>
          </w:tcPr>
          <w:p w14:paraId="0F8B5F21">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医疗急救</w:t>
            </w:r>
          </w:p>
        </w:tc>
        <w:tc>
          <w:tcPr>
            <w:tcW w:w="1035" w:type="dxa"/>
            <w:gridSpan w:val="3"/>
            <w:vAlign w:val="center"/>
          </w:tcPr>
          <w:p w14:paraId="5797F9FA">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120</w:t>
            </w:r>
          </w:p>
        </w:tc>
        <w:tc>
          <w:tcPr>
            <w:tcW w:w="1784" w:type="dxa"/>
            <w:gridSpan w:val="2"/>
            <w:vAlign w:val="center"/>
          </w:tcPr>
          <w:p w14:paraId="1F9320A8">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烟台市生态环境局招远分局应急辐射科</w:t>
            </w:r>
          </w:p>
        </w:tc>
        <w:tc>
          <w:tcPr>
            <w:tcW w:w="1921" w:type="dxa"/>
            <w:gridSpan w:val="4"/>
            <w:vAlign w:val="center"/>
          </w:tcPr>
          <w:p w14:paraId="437D0178">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0535-8028512</w:t>
            </w:r>
          </w:p>
        </w:tc>
        <w:tc>
          <w:tcPr>
            <w:tcW w:w="644" w:type="dxa"/>
            <w:gridSpan w:val="3"/>
            <w:vAlign w:val="center"/>
          </w:tcPr>
          <w:p w14:paraId="3CA0BC7C">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招金集团安全部</w:t>
            </w:r>
          </w:p>
        </w:tc>
        <w:tc>
          <w:tcPr>
            <w:tcW w:w="1075" w:type="dxa"/>
            <w:gridSpan w:val="4"/>
            <w:vAlign w:val="center"/>
          </w:tcPr>
          <w:p w14:paraId="5A73CEBB">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0535-8227555</w:t>
            </w:r>
          </w:p>
        </w:tc>
        <w:tc>
          <w:tcPr>
            <w:tcW w:w="1157" w:type="dxa"/>
            <w:gridSpan w:val="3"/>
            <w:vAlign w:val="center"/>
          </w:tcPr>
          <w:p w14:paraId="271F6144">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招远市应急救援指挥中心</w:t>
            </w:r>
          </w:p>
        </w:tc>
        <w:tc>
          <w:tcPr>
            <w:tcW w:w="1138" w:type="dxa"/>
            <w:gridSpan w:val="3"/>
            <w:vAlign w:val="center"/>
          </w:tcPr>
          <w:p w14:paraId="5D6DD1B6">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0535-8129669</w:t>
            </w:r>
          </w:p>
        </w:tc>
        <w:tc>
          <w:tcPr>
            <w:tcW w:w="930" w:type="dxa"/>
            <w:gridSpan w:val="2"/>
            <w:vAlign w:val="center"/>
          </w:tcPr>
          <w:p w14:paraId="502CF887">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招远市消防大队</w:t>
            </w:r>
          </w:p>
        </w:tc>
        <w:tc>
          <w:tcPr>
            <w:tcW w:w="1076" w:type="dxa"/>
            <w:vAlign w:val="center"/>
          </w:tcPr>
          <w:p w14:paraId="1DBE8045">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0535-8111750</w:t>
            </w:r>
          </w:p>
        </w:tc>
      </w:tr>
      <w:tr w14:paraId="0330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177" w:type="dxa"/>
            <w:vMerge w:val="continue"/>
            <w:vAlign w:val="center"/>
          </w:tcPr>
          <w:p w14:paraId="7F6A28FC">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p>
        </w:tc>
        <w:tc>
          <w:tcPr>
            <w:tcW w:w="1253" w:type="dxa"/>
            <w:gridSpan w:val="2"/>
            <w:vAlign w:val="center"/>
          </w:tcPr>
          <w:p w14:paraId="4572A7E1">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治安报警</w:t>
            </w:r>
          </w:p>
        </w:tc>
        <w:tc>
          <w:tcPr>
            <w:tcW w:w="975" w:type="dxa"/>
            <w:gridSpan w:val="3"/>
            <w:vAlign w:val="center"/>
          </w:tcPr>
          <w:p w14:paraId="5EB8CEFB">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110</w:t>
            </w:r>
          </w:p>
        </w:tc>
        <w:tc>
          <w:tcPr>
            <w:tcW w:w="1005" w:type="dxa"/>
            <w:vAlign w:val="center"/>
          </w:tcPr>
          <w:p w14:paraId="59AE6102">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交通事故</w:t>
            </w:r>
          </w:p>
        </w:tc>
        <w:tc>
          <w:tcPr>
            <w:tcW w:w="1035" w:type="dxa"/>
            <w:gridSpan w:val="3"/>
            <w:vAlign w:val="center"/>
          </w:tcPr>
          <w:p w14:paraId="79C748B5">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122</w:t>
            </w:r>
          </w:p>
        </w:tc>
        <w:tc>
          <w:tcPr>
            <w:tcW w:w="1784" w:type="dxa"/>
            <w:gridSpan w:val="2"/>
            <w:vAlign w:val="center"/>
          </w:tcPr>
          <w:p w14:paraId="2FFB2039">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招远市应急局</w:t>
            </w:r>
          </w:p>
        </w:tc>
        <w:tc>
          <w:tcPr>
            <w:tcW w:w="1921" w:type="dxa"/>
            <w:gridSpan w:val="4"/>
            <w:vAlign w:val="center"/>
          </w:tcPr>
          <w:p w14:paraId="5B419B64">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0535-8215230</w:t>
            </w:r>
          </w:p>
        </w:tc>
        <w:tc>
          <w:tcPr>
            <w:tcW w:w="644" w:type="dxa"/>
            <w:gridSpan w:val="3"/>
            <w:vAlign w:val="center"/>
          </w:tcPr>
          <w:p w14:paraId="317B7797">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招远市人民医院</w:t>
            </w:r>
          </w:p>
        </w:tc>
        <w:tc>
          <w:tcPr>
            <w:tcW w:w="1075" w:type="dxa"/>
            <w:gridSpan w:val="4"/>
            <w:vAlign w:val="center"/>
          </w:tcPr>
          <w:p w14:paraId="754E1438">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0535-8214561</w:t>
            </w:r>
          </w:p>
        </w:tc>
        <w:tc>
          <w:tcPr>
            <w:tcW w:w="1157" w:type="dxa"/>
            <w:gridSpan w:val="3"/>
            <w:vAlign w:val="center"/>
          </w:tcPr>
          <w:p w14:paraId="47E21C91">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金都救护队</w:t>
            </w:r>
          </w:p>
        </w:tc>
        <w:tc>
          <w:tcPr>
            <w:tcW w:w="1138" w:type="dxa"/>
            <w:gridSpan w:val="3"/>
            <w:vAlign w:val="center"/>
          </w:tcPr>
          <w:p w14:paraId="7BF9D4DF">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0535-8129969/0535-8125566</w:t>
            </w:r>
          </w:p>
        </w:tc>
        <w:tc>
          <w:tcPr>
            <w:tcW w:w="930" w:type="dxa"/>
            <w:gridSpan w:val="2"/>
            <w:vAlign w:val="center"/>
          </w:tcPr>
          <w:p w14:paraId="02F649F3">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烟台鲁东分析测试有限公司</w:t>
            </w:r>
          </w:p>
        </w:tc>
        <w:tc>
          <w:tcPr>
            <w:tcW w:w="1076" w:type="dxa"/>
            <w:vAlign w:val="center"/>
          </w:tcPr>
          <w:p w14:paraId="2E4C7400">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0535-8138036</w:t>
            </w:r>
          </w:p>
        </w:tc>
      </w:tr>
      <w:tr w14:paraId="58EE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177" w:type="dxa"/>
            <w:vMerge w:val="continue"/>
            <w:vAlign w:val="center"/>
          </w:tcPr>
          <w:p w14:paraId="2FE1887D">
            <w:pPr>
              <w:tabs>
                <w:tab w:val="left" w:pos="1548"/>
                <w:tab w:val="left" w:pos="2692"/>
                <w:tab w:val="left" w:pos="3738"/>
                <w:tab w:val="left" w:pos="4690"/>
                <w:tab w:val="left" w:pos="5926"/>
                <w:tab w:val="left" w:pos="7996"/>
                <w:tab w:val="left" w:pos="9226"/>
                <w:tab w:val="left" w:pos="11112"/>
              </w:tabs>
              <w:jc w:val="center"/>
              <w:rPr>
                <w:rFonts w:hint="eastAsia"/>
                <w:vertAlign w:val="baseline"/>
                <w:lang w:val="en-US" w:eastAsia="zh-CN"/>
              </w:rPr>
            </w:pPr>
          </w:p>
        </w:tc>
        <w:tc>
          <w:tcPr>
            <w:tcW w:w="1253" w:type="dxa"/>
            <w:gridSpan w:val="2"/>
            <w:vAlign w:val="center"/>
          </w:tcPr>
          <w:p w14:paraId="77D3AE6B">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医疗急救</w:t>
            </w:r>
          </w:p>
        </w:tc>
        <w:tc>
          <w:tcPr>
            <w:tcW w:w="975" w:type="dxa"/>
            <w:gridSpan w:val="3"/>
            <w:vAlign w:val="center"/>
          </w:tcPr>
          <w:p w14:paraId="2DB749C0">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120</w:t>
            </w:r>
          </w:p>
        </w:tc>
        <w:tc>
          <w:tcPr>
            <w:tcW w:w="1005" w:type="dxa"/>
            <w:vAlign w:val="center"/>
          </w:tcPr>
          <w:p w14:paraId="79CEA580">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烟台市生态环境局</w:t>
            </w:r>
          </w:p>
        </w:tc>
        <w:tc>
          <w:tcPr>
            <w:tcW w:w="1035" w:type="dxa"/>
            <w:gridSpan w:val="3"/>
            <w:vAlign w:val="center"/>
          </w:tcPr>
          <w:p w14:paraId="0B35863F">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0535-6920576</w:t>
            </w:r>
          </w:p>
        </w:tc>
        <w:tc>
          <w:tcPr>
            <w:tcW w:w="1784" w:type="dxa"/>
            <w:gridSpan w:val="2"/>
            <w:vAlign w:val="center"/>
          </w:tcPr>
          <w:p w14:paraId="1449E3D1">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招金矿业安环部</w:t>
            </w:r>
          </w:p>
        </w:tc>
        <w:tc>
          <w:tcPr>
            <w:tcW w:w="1921" w:type="dxa"/>
            <w:gridSpan w:val="4"/>
            <w:vAlign w:val="center"/>
          </w:tcPr>
          <w:p w14:paraId="5A9971A7">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0535-8266001</w:t>
            </w:r>
          </w:p>
        </w:tc>
        <w:tc>
          <w:tcPr>
            <w:tcW w:w="644" w:type="dxa"/>
            <w:gridSpan w:val="3"/>
            <w:vAlign w:val="center"/>
          </w:tcPr>
          <w:p w14:paraId="31B003AF">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招远市人民医院急诊科</w:t>
            </w:r>
          </w:p>
        </w:tc>
        <w:tc>
          <w:tcPr>
            <w:tcW w:w="1075" w:type="dxa"/>
            <w:gridSpan w:val="4"/>
            <w:vAlign w:val="center"/>
          </w:tcPr>
          <w:p w14:paraId="7A4CA91D">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0535-8241051</w:t>
            </w:r>
          </w:p>
        </w:tc>
        <w:tc>
          <w:tcPr>
            <w:tcW w:w="1157" w:type="dxa"/>
            <w:gridSpan w:val="3"/>
            <w:vAlign w:val="center"/>
          </w:tcPr>
          <w:p w14:paraId="7521F95C">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山东省非煤矿山鲁东安全生产应急救援中心</w:t>
            </w:r>
          </w:p>
        </w:tc>
        <w:tc>
          <w:tcPr>
            <w:tcW w:w="1138" w:type="dxa"/>
            <w:gridSpan w:val="3"/>
            <w:vAlign w:val="center"/>
          </w:tcPr>
          <w:p w14:paraId="045C8A54">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r>
              <w:rPr>
                <w:rFonts w:hint="eastAsia"/>
                <w:vertAlign w:val="baseline"/>
                <w:lang w:val="en-US" w:eastAsia="zh-CN"/>
              </w:rPr>
              <w:t>0535-8650772</w:t>
            </w:r>
          </w:p>
        </w:tc>
        <w:tc>
          <w:tcPr>
            <w:tcW w:w="930" w:type="dxa"/>
            <w:gridSpan w:val="2"/>
            <w:vAlign w:val="center"/>
          </w:tcPr>
          <w:p w14:paraId="37770997">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p>
        </w:tc>
        <w:tc>
          <w:tcPr>
            <w:tcW w:w="1076" w:type="dxa"/>
            <w:vAlign w:val="center"/>
          </w:tcPr>
          <w:p w14:paraId="37544426">
            <w:pPr>
              <w:tabs>
                <w:tab w:val="left" w:pos="1548"/>
                <w:tab w:val="left" w:pos="2692"/>
                <w:tab w:val="left" w:pos="3738"/>
                <w:tab w:val="left" w:pos="4690"/>
                <w:tab w:val="left" w:pos="5926"/>
                <w:tab w:val="left" w:pos="7996"/>
                <w:tab w:val="left" w:pos="9226"/>
                <w:tab w:val="left" w:pos="11112"/>
              </w:tabs>
              <w:ind w:left="0" w:leftChars="0" w:firstLine="0" w:firstLineChars="0"/>
              <w:jc w:val="center"/>
              <w:rPr>
                <w:rFonts w:hint="eastAsia"/>
                <w:vertAlign w:val="baseline"/>
                <w:lang w:val="en-US" w:eastAsia="zh-CN"/>
              </w:rPr>
            </w:pPr>
          </w:p>
        </w:tc>
      </w:tr>
    </w:tbl>
    <w:p w14:paraId="149CAA87">
      <w:pPr>
        <w:tabs>
          <w:tab w:val="left" w:pos="2128"/>
        </w:tabs>
        <w:jc w:val="left"/>
        <w:rPr>
          <w:rFonts w:hint="eastAsia"/>
          <w:lang w:val="en-US" w:eastAsia="zh-CN"/>
        </w:rPr>
      </w:pPr>
    </w:p>
    <w:p w14:paraId="23CC9848">
      <w:pPr>
        <w:jc w:val="center"/>
        <w:rPr>
          <w:rFonts w:hint="eastAsia"/>
          <w:sz w:val="44"/>
          <w:szCs w:val="44"/>
          <w:lang w:val="en-US" w:eastAsia="zh-CN"/>
        </w:rPr>
      </w:pPr>
    </w:p>
    <w:p w14:paraId="63F182DB">
      <w:pPr>
        <w:jc w:val="center"/>
        <w:rPr>
          <w:rFonts w:hint="eastAsia"/>
          <w:sz w:val="44"/>
          <w:szCs w:val="44"/>
          <w:lang w:val="en-US" w:eastAsia="zh-CN"/>
        </w:rPr>
      </w:pPr>
    </w:p>
    <w:p w14:paraId="46A00A3F">
      <w:pPr>
        <w:jc w:val="center"/>
        <w:rPr>
          <w:rFonts w:hint="eastAsia"/>
          <w:sz w:val="44"/>
          <w:szCs w:val="44"/>
          <w:lang w:val="en-US" w:eastAsia="zh-CN"/>
        </w:rPr>
      </w:pPr>
    </w:p>
    <w:p w14:paraId="5C9E5A4B">
      <w:pPr>
        <w:jc w:val="center"/>
        <w:rPr>
          <w:rFonts w:hint="eastAsia"/>
          <w:sz w:val="44"/>
          <w:szCs w:val="44"/>
          <w:lang w:val="en-US" w:eastAsia="zh-CN"/>
        </w:rPr>
      </w:pPr>
      <w:r>
        <w:rPr>
          <w:rFonts w:hint="eastAsia"/>
          <w:sz w:val="44"/>
          <w:szCs w:val="44"/>
          <w:lang w:val="en-US" w:eastAsia="zh-CN"/>
        </w:rPr>
        <w:t>夏甸金矿2025年度危险废物信息公开</w:t>
      </w:r>
    </w:p>
    <w:tbl>
      <w:tblPr>
        <w:tblStyle w:val="3"/>
        <w:tblpPr w:leftFromText="180" w:rightFromText="180" w:vertAnchor="text" w:horzAnchor="page" w:tblpX="1656" w:tblpY="685"/>
        <w:tblOverlap w:val="never"/>
        <w:tblW w:w="13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1583"/>
        <w:gridCol w:w="1993"/>
        <w:gridCol w:w="1884"/>
        <w:gridCol w:w="1870"/>
        <w:gridCol w:w="2075"/>
        <w:gridCol w:w="1526"/>
        <w:gridCol w:w="1500"/>
      </w:tblGrid>
      <w:tr w14:paraId="5DEA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exact"/>
        </w:trPr>
        <w:tc>
          <w:tcPr>
            <w:tcW w:w="1319" w:type="dxa"/>
            <w:vAlign w:val="center"/>
          </w:tcPr>
          <w:p w14:paraId="59B2A73B">
            <w:pPr>
              <w:ind w:left="12" w:leftChars="0" w:hanging="12" w:hangingChars="6"/>
              <w:jc w:val="center"/>
              <w:rPr>
                <w:rFonts w:hint="eastAsia"/>
                <w:lang w:val="en-US" w:eastAsia="zh-CN"/>
              </w:rPr>
            </w:pPr>
            <w:r>
              <w:rPr>
                <w:rFonts w:hint="eastAsia"/>
                <w:lang w:val="en-US" w:eastAsia="zh-CN"/>
              </w:rPr>
              <w:t>废物名称</w:t>
            </w:r>
          </w:p>
        </w:tc>
        <w:tc>
          <w:tcPr>
            <w:tcW w:w="1583" w:type="dxa"/>
            <w:vAlign w:val="center"/>
          </w:tcPr>
          <w:p w14:paraId="63CB7DF3">
            <w:pPr>
              <w:jc w:val="center"/>
              <w:rPr>
                <w:rFonts w:hint="eastAsia"/>
                <w:lang w:val="en-US" w:eastAsia="zh-CN"/>
              </w:rPr>
            </w:pPr>
            <w:r>
              <w:rPr>
                <w:rFonts w:hint="eastAsia"/>
                <w:lang w:val="en-US" w:eastAsia="zh-CN"/>
              </w:rPr>
              <w:t>废物代码</w:t>
            </w:r>
          </w:p>
        </w:tc>
        <w:tc>
          <w:tcPr>
            <w:tcW w:w="1993" w:type="dxa"/>
            <w:vAlign w:val="center"/>
          </w:tcPr>
          <w:p w14:paraId="36204B90">
            <w:pPr>
              <w:ind w:left="216" w:leftChars="103" w:firstLine="0" w:firstLineChars="0"/>
              <w:jc w:val="center"/>
              <w:rPr>
                <w:rFonts w:hint="eastAsia"/>
                <w:lang w:val="en-US" w:eastAsia="zh-CN"/>
              </w:rPr>
            </w:pPr>
            <w:r>
              <w:rPr>
                <w:rFonts w:hint="eastAsia"/>
                <w:lang w:val="en-US" w:eastAsia="zh-CN"/>
              </w:rPr>
              <w:t>有害物质名称</w:t>
            </w:r>
          </w:p>
        </w:tc>
        <w:tc>
          <w:tcPr>
            <w:tcW w:w="1884" w:type="dxa"/>
            <w:vAlign w:val="center"/>
          </w:tcPr>
          <w:p w14:paraId="7E964A71">
            <w:pPr>
              <w:ind w:left="216" w:leftChars="103" w:firstLine="0" w:firstLineChars="0"/>
              <w:jc w:val="center"/>
              <w:rPr>
                <w:rFonts w:hint="eastAsia"/>
                <w:lang w:val="en-US" w:eastAsia="zh-CN"/>
              </w:rPr>
            </w:pPr>
            <w:r>
              <w:rPr>
                <w:rFonts w:hint="eastAsia"/>
                <w:lang w:val="en-US" w:eastAsia="zh-CN"/>
              </w:rPr>
              <w:t>物理特性</w:t>
            </w:r>
          </w:p>
        </w:tc>
        <w:tc>
          <w:tcPr>
            <w:tcW w:w="1870" w:type="dxa"/>
            <w:vAlign w:val="center"/>
          </w:tcPr>
          <w:p w14:paraId="4D99E112">
            <w:pPr>
              <w:ind w:left="216" w:leftChars="103" w:firstLine="0" w:firstLineChars="0"/>
              <w:jc w:val="center"/>
              <w:rPr>
                <w:rFonts w:hint="eastAsia"/>
                <w:lang w:val="en-US" w:eastAsia="zh-CN"/>
              </w:rPr>
            </w:pPr>
            <w:r>
              <w:rPr>
                <w:rFonts w:hint="eastAsia"/>
                <w:lang w:val="en-US" w:eastAsia="zh-CN"/>
              </w:rPr>
              <w:t>危险特性</w:t>
            </w:r>
          </w:p>
        </w:tc>
        <w:tc>
          <w:tcPr>
            <w:tcW w:w="2075" w:type="dxa"/>
            <w:vAlign w:val="center"/>
          </w:tcPr>
          <w:p w14:paraId="06BA135F">
            <w:pPr>
              <w:ind w:left="216" w:leftChars="103" w:firstLine="0" w:firstLineChars="0"/>
              <w:jc w:val="center"/>
              <w:rPr>
                <w:rFonts w:hint="eastAsia"/>
                <w:lang w:val="en-US" w:eastAsia="zh-CN"/>
              </w:rPr>
            </w:pPr>
            <w:r>
              <w:rPr>
                <w:rFonts w:hint="eastAsia"/>
                <w:lang w:val="en-US" w:eastAsia="zh-CN"/>
              </w:rPr>
              <w:t>来源及产生工序</w:t>
            </w:r>
          </w:p>
        </w:tc>
        <w:tc>
          <w:tcPr>
            <w:tcW w:w="1526" w:type="dxa"/>
            <w:vAlign w:val="center"/>
          </w:tcPr>
          <w:p w14:paraId="51A997E8">
            <w:pPr>
              <w:ind w:left="216" w:leftChars="103" w:firstLine="0" w:firstLineChars="0"/>
              <w:jc w:val="center"/>
              <w:rPr>
                <w:rFonts w:hint="eastAsia" w:eastAsiaTheme="minorEastAsia"/>
                <w:lang w:val="en-US" w:eastAsia="zh-CN"/>
              </w:rPr>
            </w:pPr>
            <w:r>
              <w:rPr>
                <w:rFonts w:hint="eastAsia"/>
                <w:lang w:val="en-US" w:eastAsia="zh-CN"/>
              </w:rPr>
              <w:t>去向</w:t>
            </w:r>
          </w:p>
        </w:tc>
        <w:tc>
          <w:tcPr>
            <w:tcW w:w="1500" w:type="dxa"/>
            <w:vAlign w:val="center"/>
          </w:tcPr>
          <w:p w14:paraId="5A30234C">
            <w:pPr>
              <w:ind w:left="216" w:leftChars="103" w:firstLine="0" w:firstLineChars="0"/>
              <w:jc w:val="center"/>
              <w:rPr>
                <w:rFonts w:hint="eastAsia"/>
                <w:lang w:val="en-US" w:eastAsia="zh-CN"/>
              </w:rPr>
            </w:pPr>
            <w:r>
              <w:rPr>
                <w:rFonts w:hint="eastAsia"/>
                <w:lang w:val="en-US" w:eastAsia="zh-CN"/>
              </w:rPr>
              <w:t>责任人</w:t>
            </w:r>
          </w:p>
        </w:tc>
      </w:tr>
      <w:tr w14:paraId="22D6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exact"/>
        </w:trPr>
        <w:tc>
          <w:tcPr>
            <w:tcW w:w="1319" w:type="dxa"/>
            <w:vAlign w:val="center"/>
          </w:tcPr>
          <w:p w14:paraId="493B64F1">
            <w:pPr>
              <w:ind w:left="12" w:leftChars="0" w:hanging="12" w:hangingChars="6"/>
              <w:jc w:val="center"/>
              <w:rPr>
                <w:rFonts w:hint="default"/>
                <w:vertAlign w:val="baseline"/>
                <w:lang w:val="en-US" w:eastAsia="zh-CN"/>
              </w:rPr>
            </w:pPr>
            <w:r>
              <w:rPr>
                <w:rFonts w:hint="eastAsia"/>
                <w:lang w:val="en-US" w:eastAsia="zh-CN"/>
              </w:rPr>
              <w:t>废电瓶</w:t>
            </w:r>
          </w:p>
        </w:tc>
        <w:tc>
          <w:tcPr>
            <w:tcW w:w="1583" w:type="dxa"/>
            <w:vAlign w:val="center"/>
          </w:tcPr>
          <w:p w14:paraId="169B141C">
            <w:pPr>
              <w:jc w:val="center"/>
              <w:rPr>
                <w:rFonts w:hint="eastAsia"/>
                <w:vertAlign w:val="baseline"/>
                <w:lang w:val="en-US" w:eastAsia="zh-CN"/>
              </w:rPr>
            </w:pPr>
            <w:r>
              <w:rPr>
                <w:lang w:val="en-US" w:eastAsia="zh-CN"/>
              </w:rPr>
              <w:t>900-052-31</w:t>
            </w:r>
          </w:p>
        </w:tc>
        <w:tc>
          <w:tcPr>
            <w:tcW w:w="1993" w:type="dxa"/>
            <w:vAlign w:val="center"/>
          </w:tcPr>
          <w:p w14:paraId="4A66B118">
            <w:pPr>
              <w:jc w:val="center"/>
              <w:rPr>
                <w:rFonts w:hint="eastAsia"/>
                <w:vertAlign w:val="baseline"/>
                <w:lang w:val="en-US" w:eastAsia="zh-CN"/>
              </w:rPr>
            </w:pPr>
            <w:r>
              <w:rPr>
                <w:lang w:val="en-US" w:eastAsia="zh-CN"/>
              </w:rPr>
              <w:t>铅等</w:t>
            </w:r>
          </w:p>
        </w:tc>
        <w:tc>
          <w:tcPr>
            <w:tcW w:w="1884" w:type="dxa"/>
            <w:vAlign w:val="center"/>
          </w:tcPr>
          <w:p w14:paraId="754A76B2">
            <w:pPr>
              <w:ind w:left="216" w:leftChars="103" w:firstLine="0" w:firstLineChars="0"/>
              <w:jc w:val="center"/>
              <w:rPr>
                <w:rFonts w:hint="eastAsia"/>
                <w:vertAlign w:val="baseline"/>
                <w:lang w:val="en-US" w:eastAsia="zh-CN"/>
              </w:rPr>
            </w:pPr>
            <w:r>
              <w:rPr>
                <w:lang w:val="en-US" w:eastAsia="zh-CN"/>
              </w:rPr>
              <w:t>固态</w:t>
            </w:r>
          </w:p>
        </w:tc>
        <w:tc>
          <w:tcPr>
            <w:tcW w:w="1870" w:type="dxa"/>
            <w:vAlign w:val="center"/>
          </w:tcPr>
          <w:p w14:paraId="4107B1FB">
            <w:pPr>
              <w:ind w:left="216" w:leftChars="103" w:firstLine="0" w:firstLineChars="0"/>
              <w:jc w:val="center"/>
              <w:rPr>
                <w:rFonts w:hint="eastAsia"/>
                <w:vertAlign w:val="baseline"/>
                <w:lang w:val="en-US" w:eastAsia="zh-CN"/>
              </w:rPr>
            </w:pPr>
            <w:r>
              <w:rPr>
                <w:lang w:val="en-US" w:eastAsia="zh-CN"/>
              </w:rPr>
              <w:t>毒性</w:t>
            </w:r>
            <w:r>
              <w:rPr>
                <w:rFonts w:hint="eastAsia"/>
                <w:lang w:val="en-US" w:eastAsia="zh-CN"/>
              </w:rPr>
              <w:t>、腐蚀性</w:t>
            </w:r>
          </w:p>
        </w:tc>
        <w:tc>
          <w:tcPr>
            <w:tcW w:w="2075" w:type="dxa"/>
            <w:vAlign w:val="center"/>
          </w:tcPr>
          <w:p w14:paraId="3DC2D45F">
            <w:pPr>
              <w:jc w:val="center"/>
              <w:rPr>
                <w:rFonts w:hint="eastAsia"/>
                <w:vertAlign w:val="baseline"/>
                <w:lang w:val="en-US" w:eastAsia="zh-CN"/>
              </w:rPr>
            </w:pPr>
            <w:r>
              <w:rPr>
                <w:rFonts w:hint="eastAsia"/>
                <w:lang w:val="en-US" w:eastAsia="zh-CN"/>
              </w:rPr>
              <w:t>厂</w:t>
            </w:r>
            <w:r>
              <w:rPr>
                <w:lang w:val="en-US" w:eastAsia="zh-CN"/>
              </w:rPr>
              <w:t>内电瓶车、</w:t>
            </w:r>
            <w:r>
              <w:rPr>
                <w:rFonts w:hint="eastAsia"/>
                <w:lang w:val="en-US" w:eastAsia="zh-CN"/>
              </w:rPr>
              <w:t>车辆</w:t>
            </w:r>
            <w:r>
              <w:rPr>
                <w:lang w:val="en-US" w:eastAsia="zh-CN"/>
              </w:rPr>
              <w:t>检修更换</w:t>
            </w:r>
          </w:p>
        </w:tc>
        <w:tc>
          <w:tcPr>
            <w:tcW w:w="1526" w:type="dxa"/>
            <w:vAlign w:val="center"/>
          </w:tcPr>
          <w:p w14:paraId="33D8BCC8">
            <w:pPr>
              <w:jc w:val="center"/>
              <w:rPr>
                <w:rFonts w:hint="eastAsia"/>
                <w:lang w:val="en-US" w:eastAsia="zh-CN"/>
              </w:rPr>
            </w:pPr>
            <w:r>
              <w:rPr>
                <w:rFonts w:hint="eastAsia"/>
                <w:lang w:val="en-US" w:eastAsia="zh-CN"/>
              </w:rPr>
              <w:t>有资质单位</w:t>
            </w:r>
          </w:p>
        </w:tc>
        <w:tc>
          <w:tcPr>
            <w:tcW w:w="1500" w:type="dxa"/>
            <w:vAlign w:val="center"/>
          </w:tcPr>
          <w:p w14:paraId="22424B32">
            <w:pPr>
              <w:jc w:val="center"/>
              <w:rPr>
                <w:rFonts w:hint="eastAsia"/>
                <w:lang w:val="en-US" w:eastAsia="zh-CN"/>
              </w:rPr>
            </w:pPr>
            <w:r>
              <w:rPr>
                <w:rFonts w:hint="eastAsia"/>
                <w:lang w:val="en-US" w:eastAsia="zh-CN"/>
              </w:rPr>
              <w:t>张云风</w:t>
            </w:r>
          </w:p>
        </w:tc>
      </w:tr>
      <w:tr w14:paraId="13FB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exact"/>
        </w:trPr>
        <w:tc>
          <w:tcPr>
            <w:tcW w:w="1319" w:type="dxa"/>
            <w:vAlign w:val="center"/>
          </w:tcPr>
          <w:p w14:paraId="19F88E8F">
            <w:pPr>
              <w:ind w:left="12" w:leftChars="0" w:hanging="12" w:hangingChars="6"/>
              <w:jc w:val="center"/>
              <w:rPr>
                <w:rFonts w:hint="eastAsia"/>
                <w:vertAlign w:val="baseline"/>
                <w:lang w:val="en-US" w:eastAsia="zh-CN"/>
              </w:rPr>
            </w:pPr>
            <w:r>
              <w:rPr>
                <w:rFonts w:hint="eastAsia"/>
                <w:lang w:val="en-US" w:eastAsia="zh-CN"/>
              </w:rPr>
              <w:t>废油桶</w:t>
            </w:r>
          </w:p>
        </w:tc>
        <w:tc>
          <w:tcPr>
            <w:tcW w:w="1583" w:type="dxa"/>
            <w:vAlign w:val="center"/>
          </w:tcPr>
          <w:p w14:paraId="2D19DD98">
            <w:pPr>
              <w:jc w:val="center"/>
              <w:rPr>
                <w:rFonts w:hint="eastAsia"/>
                <w:vertAlign w:val="baseline"/>
                <w:lang w:val="en-US" w:eastAsia="zh-CN"/>
              </w:rPr>
            </w:pPr>
            <w:r>
              <w:rPr>
                <w:lang w:val="en-US" w:eastAsia="zh-CN"/>
              </w:rPr>
              <w:t>900-249-08</w:t>
            </w:r>
          </w:p>
        </w:tc>
        <w:tc>
          <w:tcPr>
            <w:tcW w:w="1993" w:type="dxa"/>
            <w:vAlign w:val="center"/>
          </w:tcPr>
          <w:p w14:paraId="18D5F371">
            <w:pPr>
              <w:jc w:val="center"/>
              <w:rPr>
                <w:rFonts w:hint="eastAsia"/>
                <w:vertAlign w:val="baseline"/>
                <w:lang w:val="en-US" w:eastAsia="zh-CN"/>
              </w:rPr>
            </w:pPr>
            <w:r>
              <w:rPr>
                <w:lang w:val="en-US" w:eastAsia="zh-CN"/>
              </w:rPr>
              <w:t>废油</w:t>
            </w:r>
          </w:p>
        </w:tc>
        <w:tc>
          <w:tcPr>
            <w:tcW w:w="1884" w:type="dxa"/>
            <w:vAlign w:val="center"/>
          </w:tcPr>
          <w:p w14:paraId="510B2782">
            <w:pPr>
              <w:ind w:left="216" w:leftChars="103" w:firstLine="0" w:firstLineChars="0"/>
              <w:jc w:val="center"/>
              <w:rPr>
                <w:rFonts w:hint="eastAsia"/>
                <w:vertAlign w:val="baseline"/>
                <w:lang w:val="en-US" w:eastAsia="zh-CN"/>
              </w:rPr>
            </w:pPr>
            <w:r>
              <w:rPr>
                <w:lang w:val="en-US" w:eastAsia="zh-CN"/>
              </w:rPr>
              <w:t>固态</w:t>
            </w:r>
          </w:p>
        </w:tc>
        <w:tc>
          <w:tcPr>
            <w:tcW w:w="1870" w:type="dxa"/>
            <w:vAlign w:val="center"/>
          </w:tcPr>
          <w:p w14:paraId="7DE8B435">
            <w:pPr>
              <w:ind w:left="216" w:leftChars="103" w:firstLine="0" w:firstLineChars="0"/>
              <w:jc w:val="center"/>
              <w:rPr>
                <w:rFonts w:hint="eastAsia"/>
                <w:vertAlign w:val="baseline"/>
                <w:lang w:val="en-US" w:eastAsia="zh-CN"/>
              </w:rPr>
            </w:pPr>
            <w:r>
              <w:rPr>
                <w:rFonts w:hint="eastAsia"/>
                <w:lang w:val="en-US" w:eastAsia="zh-CN"/>
              </w:rPr>
              <w:t>易燃性,毒性</w:t>
            </w:r>
          </w:p>
        </w:tc>
        <w:tc>
          <w:tcPr>
            <w:tcW w:w="2075" w:type="dxa"/>
            <w:vAlign w:val="center"/>
          </w:tcPr>
          <w:p w14:paraId="2E42EE38">
            <w:pPr>
              <w:jc w:val="center"/>
              <w:rPr>
                <w:rFonts w:hint="eastAsia"/>
                <w:vertAlign w:val="baseline"/>
                <w:lang w:val="en-US" w:eastAsia="zh-CN"/>
              </w:rPr>
            </w:pPr>
            <w:r>
              <w:rPr>
                <w:lang w:val="en-US" w:eastAsia="zh-CN"/>
              </w:rPr>
              <w:t>维修更换</w:t>
            </w:r>
          </w:p>
        </w:tc>
        <w:tc>
          <w:tcPr>
            <w:tcW w:w="1526" w:type="dxa"/>
            <w:vAlign w:val="center"/>
          </w:tcPr>
          <w:p w14:paraId="10A7F159">
            <w:pPr>
              <w:jc w:val="center"/>
              <w:rPr>
                <w:lang w:val="en-US" w:eastAsia="zh-CN"/>
              </w:rPr>
            </w:pPr>
            <w:r>
              <w:rPr>
                <w:rFonts w:hint="eastAsia"/>
                <w:lang w:val="en-US" w:eastAsia="zh-CN"/>
              </w:rPr>
              <w:t>有资质单位</w:t>
            </w:r>
          </w:p>
        </w:tc>
        <w:tc>
          <w:tcPr>
            <w:tcW w:w="1500" w:type="dxa"/>
            <w:vAlign w:val="center"/>
          </w:tcPr>
          <w:p w14:paraId="17A4BB90">
            <w:pPr>
              <w:jc w:val="center"/>
              <w:rPr>
                <w:lang w:val="en-US" w:eastAsia="zh-CN"/>
              </w:rPr>
            </w:pPr>
            <w:r>
              <w:rPr>
                <w:rFonts w:hint="eastAsia"/>
                <w:lang w:val="en-US" w:eastAsia="zh-CN"/>
              </w:rPr>
              <w:t>张云风</w:t>
            </w:r>
          </w:p>
        </w:tc>
      </w:tr>
      <w:tr w14:paraId="6CB4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exact"/>
        </w:trPr>
        <w:tc>
          <w:tcPr>
            <w:tcW w:w="1319" w:type="dxa"/>
            <w:vAlign w:val="center"/>
          </w:tcPr>
          <w:p w14:paraId="2B948F00">
            <w:pPr>
              <w:ind w:left="12" w:leftChars="0" w:hanging="12" w:hangingChars="6"/>
              <w:jc w:val="center"/>
              <w:rPr>
                <w:rFonts w:hint="eastAsia"/>
                <w:vertAlign w:val="baseline"/>
                <w:lang w:val="en-US" w:eastAsia="zh-CN"/>
              </w:rPr>
            </w:pPr>
            <w:r>
              <w:rPr>
                <w:rFonts w:hint="eastAsia"/>
                <w:lang w:val="en-US" w:eastAsia="zh-CN"/>
              </w:rPr>
              <w:t>废机油</w:t>
            </w:r>
          </w:p>
        </w:tc>
        <w:tc>
          <w:tcPr>
            <w:tcW w:w="1583" w:type="dxa"/>
            <w:vAlign w:val="center"/>
          </w:tcPr>
          <w:p w14:paraId="46C34B5E">
            <w:pPr>
              <w:jc w:val="center"/>
              <w:rPr>
                <w:rFonts w:hint="eastAsia"/>
                <w:vertAlign w:val="baseline"/>
                <w:lang w:val="en-US" w:eastAsia="zh-CN"/>
              </w:rPr>
            </w:pPr>
            <w:r>
              <w:rPr>
                <w:lang w:val="en-US" w:eastAsia="zh-CN"/>
              </w:rPr>
              <w:t>900-2</w:t>
            </w:r>
            <w:r>
              <w:rPr>
                <w:rFonts w:hint="eastAsia"/>
                <w:lang w:val="en-US" w:eastAsia="zh-CN"/>
              </w:rPr>
              <w:t>14</w:t>
            </w:r>
            <w:r>
              <w:rPr>
                <w:lang w:val="en-US" w:eastAsia="zh-CN"/>
              </w:rPr>
              <w:t>-08</w:t>
            </w:r>
          </w:p>
        </w:tc>
        <w:tc>
          <w:tcPr>
            <w:tcW w:w="1993" w:type="dxa"/>
            <w:vAlign w:val="center"/>
          </w:tcPr>
          <w:p w14:paraId="2A7ED477">
            <w:pPr>
              <w:jc w:val="center"/>
              <w:rPr>
                <w:rFonts w:hint="eastAsia"/>
                <w:vertAlign w:val="baseline"/>
                <w:lang w:val="en-US" w:eastAsia="zh-CN"/>
              </w:rPr>
            </w:pPr>
            <w:r>
              <w:rPr>
                <w:lang w:val="en-US" w:eastAsia="zh-CN"/>
              </w:rPr>
              <w:t>机油</w:t>
            </w:r>
          </w:p>
        </w:tc>
        <w:tc>
          <w:tcPr>
            <w:tcW w:w="1884" w:type="dxa"/>
            <w:vAlign w:val="center"/>
          </w:tcPr>
          <w:p w14:paraId="7774E524">
            <w:pPr>
              <w:ind w:left="216" w:leftChars="103" w:firstLine="0" w:firstLineChars="0"/>
              <w:jc w:val="center"/>
              <w:rPr>
                <w:rFonts w:hint="eastAsia"/>
                <w:vertAlign w:val="baseline"/>
                <w:lang w:val="en-US" w:eastAsia="zh-CN"/>
              </w:rPr>
            </w:pPr>
            <w:r>
              <w:rPr>
                <w:lang w:val="en-US" w:eastAsia="zh-CN"/>
              </w:rPr>
              <w:t>液态</w:t>
            </w:r>
          </w:p>
        </w:tc>
        <w:tc>
          <w:tcPr>
            <w:tcW w:w="1870" w:type="dxa"/>
            <w:vAlign w:val="center"/>
          </w:tcPr>
          <w:p w14:paraId="736BE540">
            <w:pPr>
              <w:ind w:left="216" w:leftChars="103" w:firstLine="0" w:firstLineChars="0"/>
              <w:jc w:val="center"/>
              <w:rPr>
                <w:rFonts w:hint="eastAsia"/>
                <w:vertAlign w:val="baseline"/>
                <w:lang w:val="en-US" w:eastAsia="zh-CN"/>
              </w:rPr>
            </w:pPr>
            <w:r>
              <w:rPr>
                <w:lang w:val="en-US" w:eastAsia="zh-CN"/>
              </w:rPr>
              <w:t>易燃性,毒性</w:t>
            </w:r>
          </w:p>
        </w:tc>
        <w:tc>
          <w:tcPr>
            <w:tcW w:w="2075" w:type="dxa"/>
            <w:vAlign w:val="center"/>
          </w:tcPr>
          <w:p w14:paraId="3E7C356A">
            <w:pPr>
              <w:jc w:val="center"/>
              <w:rPr>
                <w:rFonts w:hint="eastAsia"/>
                <w:vertAlign w:val="baseline"/>
                <w:lang w:val="en-US" w:eastAsia="zh-CN"/>
              </w:rPr>
            </w:pPr>
            <w:r>
              <w:rPr>
                <w:lang w:val="en-US" w:eastAsia="zh-CN"/>
              </w:rPr>
              <w:t>车辆、设备检修</w:t>
            </w:r>
          </w:p>
        </w:tc>
        <w:tc>
          <w:tcPr>
            <w:tcW w:w="1526" w:type="dxa"/>
            <w:vAlign w:val="center"/>
          </w:tcPr>
          <w:p w14:paraId="18FA97DD">
            <w:pPr>
              <w:jc w:val="center"/>
              <w:rPr>
                <w:lang w:val="en-US" w:eastAsia="zh-CN"/>
              </w:rPr>
            </w:pPr>
            <w:r>
              <w:rPr>
                <w:rFonts w:hint="eastAsia"/>
                <w:lang w:val="en-US" w:eastAsia="zh-CN"/>
              </w:rPr>
              <w:t>有资质单位</w:t>
            </w:r>
          </w:p>
        </w:tc>
        <w:tc>
          <w:tcPr>
            <w:tcW w:w="1500" w:type="dxa"/>
            <w:vAlign w:val="center"/>
          </w:tcPr>
          <w:p w14:paraId="158A2588">
            <w:pPr>
              <w:jc w:val="center"/>
              <w:rPr>
                <w:lang w:val="en-US" w:eastAsia="zh-CN"/>
              </w:rPr>
            </w:pPr>
            <w:r>
              <w:rPr>
                <w:rFonts w:hint="eastAsia"/>
                <w:lang w:val="en-US" w:eastAsia="zh-CN"/>
              </w:rPr>
              <w:t>张云风</w:t>
            </w:r>
          </w:p>
        </w:tc>
      </w:tr>
      <w:tr w14:paraId="494E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exact"/>
        </w:trPr>
        <w:tc>
          <w:tcPr>
            <w:tcW w:w="1319" w:type="dxa"/>
            <w:vAlign w:val="center"/>
          </w:tcPr>
          <w:p w14:paraId="16D20252">
            <w:pPr>
              <w:ind w:left="12" w:leftChars="0" w:hanging="12" w:hangingChars="6"/>
              <w:jc w:val="center"/>
              <w:rPr>
                <w:rFonts w:hint="eastAsia"/>
                <w:lang w:val="en-US" w:eastAsia="zh-CN"/>
              </w:rPr>
            </w:pPr>
            <w:r>
              <w:rPr>
                <w:rFonts w:hint="eastAsia"/>
                <w:lang w:val="en-US" w:eastAsia="zh-CN"/>
              </w:rPr>
              <w:t>实验室废液</w:t>
            </w:r>
          </w:p>
        </w:tc>
        <w:tc>
          <w:tcPr>
            <w:tcW w:w="1583" w:type="dxa"/>
            <w:vAlign w:val="center"/>
          </w:tcPr>
          <w:p w14:paraId="77A5F0E8">
            <w:pPr>
              <w:jc w:val="center"/>
              <w:rPr>
                <w:rFonts w:hint="default"/>
                <w:lang w:val="en-US" w:eastAsia="zh-CN"/>
              </w:rPr>
            </w:pPr>
            <w:r>
              <w:rPr>
                <w:lang w:val="en-US" w:eastAsia="zh-CN"/>
              </w:rPr>
              <w:t>900-</w:t>
            </w:r>
            <w:r>
              <w:rPr>
                <w:rFonts w:hint="eastAsia"/>
                <w:lang w:val="en-US" w:eastAsia="zh-CN"/>
              </w:rPr>
              <w:t>047-49</w:t>
            </w:r>
          </w:p>
        </w:tc>
        <w:tc>
          <w:tcPr>
            <w:tcW w:w="1993" w:type="dxa"/>
            <w:vAlign w:val="center"/>
          </w:tcPr>
          <w:p w14:paraId="4D1168F0">
            <w:pPr>
              <w:jc w:val="center"/>
              <w:rPr>
                <w:lang w:val="en-US" w:eastAsia="zh-CN"/>
              </w:rPr>
            </w:pPr>
            <w:r>
              <w:rPr>
                <w:rFonts w:hint="eastAsia"/>
                <w:lang w:val="en-US" w:eastAsia="zh-CN"/>
              </w:rPr>
              <w:t>酸</w:t>
            </w:r>
          </w:p>
        </w:tc>
        <w:tc>
          <w:tcPr>
            <w:tcW w:w="1884" w:type="dxa"/>
            <w:vAlign w:val="center"/>
          </w:tcPr>
          <w:p w14:paraId="4BF25F2B">
            <w:pPr>
              <w:ind w:left="216" w:leftChars="103" w:firstLine="0" w:firstLineChars="0"/>
              <w:jc w:val="center"/>
              <w:rPr>
                <w:lang w:val="en-US" w:eastAsia="zh-CN"/>
              </w:rPr>
            </w:pPr>
            <w:r>
              <w:rPr>
                <w:rFonts w:hint="eastAsia"/>
                <w:lang w:val="en-US" w:eastAsia="zh-CN"/>
              </w:rPr>
              <w:t>液态</w:t>
            </w:r>
          </w:p>
        </w:tc>
        <w:tc>
          <w:tcPr>
            <w:tcW w:w="1870" w:type="dxa"/>
            <w:vAlign w:val="center"/>
          </w:tcPr>
          <w:p w14:paraId="43E38658">
            <w:pPr>
              <w:ind w:left="216" w:leftChars="103" w:firstLine="0" w:firstLineChars="0"/>
              <w:jc w:val="center"/>
              <w:rPr>
                <w:lang w:val="en-US" w:eastAsia="zh-CN"/>
              </w:rPr>
            </w:pPr>
            <w:r>
              <w:rPr>
                <w:rFonts w:hint="eastAsia"/>
                <w:lang w:val="en-US" w:eastAsia="zh-CN"/>
              </w:rPr>
              <w:t>毒性、腐蚀性、反应性</w:t>
            </w:r>
          </w:p>
        </w:tc>
        <w:tc>
          <w:tcPr>
            <w:tcW w:w="2075" w:type="dxa"/>
            <w:vAlign w:val="center"/>
          </w:tcPr>
          <w:p w14:paraId="0000DA89">
            <w:pPr>
              <w:jc w:val="center"/>
              <w:rPr>
                <w:lang w:val="en-US" w:eastAsia="zh-CN"/>
              </w:rPr>
            </w:pPr>
            <w:r>
              <w:rPr>
                <w:rFonts w:hint="eastAsia"/>
                <w:lang w:val="en-US" w:eastAsia="zh-CN"/>
              </w:rPr>
              <w:t>检测中心化验</w:t>
            </w:r>
          </w:p>
        </w:tc>
        <w:tc>
          <w:tcPr>
            <w:tcW w:w="1526" w:type="dxa"/>
            <w:vAlign w:val="center"/>
          </w:tcPr>
          <w:p w14:paraId="64104681">
            <w:pPr>
              <w:jc w:val="center"/>
              <w:rPr>
                <w:rFonts w:hint="eastAsia"/>
                <w:lang w:val="en-US" w:eastAsia="zh-CN"/>
              </w:rPr>
            </w:pPr>
            <w:r>
              <w:rPr>
                <w:rFonts w:hint="eastAsia"/>
                <w:lang w:val="en-US" w:eastAsia="zh-CN"/>
              </w:rPr>
              <w:t>有资质单位</w:t>
            </w:r>
          </w:p>
        </w:tc>
        <w:tc>
          <w:tcPr>
            <w:tcW w:w="1500" w:type="dxa"/>
            <w:vAlign w:val="center"/>
          </w:tcPr>
          <w:p w14:paraId="01DC6EDF">
            <w:pPr>
              <w:jc w:val="center"/>
              <w:rPr>
                <w:lang w:val="en-US" w:eastAsia="zh-CN"/>
              </w:rPr>
            </w:pPr>
            <w:r>
              <w:rPr>
                <w:rFonts w:hint="eastAsia"/>
                <w:lang w:val="en-US" w:eastAsia="zh-CN"/>
              </w:rPr>
              <w:t>张云风</w:t>
            </w:r>
          </w:p>
        </w:tc>
      </w:tr>
      <w:tr w14:paraId="64C3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exact"/>
        </w:trPr>
        <w:tc>
          <w:tcPr>
            <w:tcW w:w="1319" w:type="dxa"/>
            <w:vAlign w:val="center"/>
          </w:tcPr>
          <w:p w14:paraId="41C2F943">
            <w:pPr>
              <w:ind w:left="12" w:leftChars="0" w:hanging="12" w:hangingChars="6"/>
              <w:jc w:val="center"/>
              <w:rPr>
                <w:rFonts w:hint="eastAsia"/>
                <w:lang w:val="en-US" w:eastAsia="zh-CN"/>
              </w:rPr>
            </w:pPr>
            <w:r>
              <w:rPr>
                <w:rFonts w:hint="eastAsia"/>
                <w:lang w:val="en-US" w:eastAsia="zh-CN"/>
              </w:rPr>
              <w:t>废液压油</w:t>
            </w:r>
          </w:p>
        </w:tc>
        <w:tc>
          <w:tcPr>
            <w:tcW w:w="1583" w:type="dxa"/>
            <w:vAlign w:val="center"/>
          </w:tcPr>
          <w:p w14:paraId="657E22B5">
            <w:pPr>
              <w:jc w:val="center"/>
              <w:rPr>
                <w:rFonts w:hint="default"/>
                <w:lang w:val="en-US" w:eastAsia="zh-CN"/>
              </w:rPr>
            </w:pPr>
            <w:r>
              <w:rPr>
                <w:rFonts w:hint="eastAsia"/>
                <w:lang w:val="en-US" w:eastAsia="zh-CN"/>
              </w:rPr>
              <w:t>900-218-08</w:t>
            </w:r>
          </w:p>
        </w:tc>
        <w:tc>
          <w:tcPr>
            <w:tcW w:w="1993" w:type="dxa"/>
            <w:vAlign w:val="center"/>
          </w:tcPr>
          <w:p w14:paraId="7F711DA7">
            <w:pPr>
              <w:jc w:val="center"/>
              <w:rPr>
                <w:rFonts w:hint="eastAsia"/>
                <w:lang w:val="en-US" w:eastAsia="zh-CN"/>
              </w:rPr>
            </w:pPr>
            <w:r>
              <w:rPr>
                <w:rFonts w:hint="eastAsia"/>
                <w:lang w:val="en-US" w:eastAsia="zh-CN"/>
              </w:rPr>
              <w:t>液压油</w:t>
            </w:r>
          </w:p>
        </w:tc>
        <w:tc>
          <w:tcPr>
            <w:tcW w:w="1884" w:type="dxa"/>
            <w:vAlign w:val="center"/>
          </w:tcPr>
          <w:p w14:paraId="100E149F">
            <w:pPr>
              <w:ind w:left="216" w:leftChars="103" w:firstLine="0" w:firstLineChars="0"/>
              <w:jc w:val="center"/>
              <w:rPr>
                <w:rFonts w:hint="eastAsia"/>
                <w:lang w:val="en-US" w:eastAsia="zh-CN"/>
              </w:rPr>
            </w:pPr>
            <w:r>
              <w:rPr>
                <w:rFonts w:hint="eastAsia"/>
                <w:lang w:val="en-US" w:eastAsia="zh-CN"/>
              </w:rPr>
              <w:t>液态</w:t>
            </w:r>
          </w:p>
        </w:tc>
        <w:tc>
          <w:tcPr>
            <w:tcW w:w="1870" w:type="dxa"/>
            <w:vAlign w:val="center"/>
          </w:tcPr>
          <w:p w14:paraId="5F44355E">
            <w:pPr>
              <w:ind w:left="216" w:leftChars="103" w:firstLine="0" w:firstLineChars="0"/>
              <w:jc w:val="center"/>
              <w:rPr>
                <w:color w:val="000000"/>
                <w:kern w:val="0"/>
              </w:rPr>
            </w:pPr>
            <w:r>
              <w:rPr>
                <w:lang w:val="en-US" w:eastAsia="zh-CN"/>
              </w:rPr>
              <w:t>易燃性,毒性</w:t>
            </w:r>
          </w:p>
        </w:tc>
        <w:tc>
          <w:tcPr>
            <w:tcW w:w="2075" w:type="dxa"/>
            <w:vAlign w:val="center"/>
          </w:tcPr>
          <w:p w14:paraId="0C5D0CAB">
            <w:pPr>
              <w:jc w:val="center"/>
              <w:rPr>
                <w:rFonts w:hint="eastAsia"/>
                <w:lang w:val="en-US" w:eastAsia="zh-CN"/>
              </w:rPr>
            </w:pPr>
            <w:r>
              <w:rPr>
                <w:lang w:val="en-US" w:eastAsia="zh-CN"/>
              </w:rPr>
              <w:t>维修更换</w:t>
            </w:r>
          </w:p>
        </w:tc>
        <w:tc>
          <w:tcPr>
            <w:tcW w:w="1526" w:type="dxa"/>
            <w:vAlign w:val="center"/>
          </w:tcPr>
          <w:p w14:paraId="1E5A7094">
            <w:pPr>
              <w:jc w:val="center"/>
              <w:rPr>
                <w:rFonts w:hint="eastAsia"/>
                <w:lang w:val="en-US" w:eastAsia="zh-CN"/>
              </w:rPr>
            </w:pPr>
            <w:r>
              <w:rPr>
                <w:rFonts w:hint="eastAsia"/>
                <w:lang w:val="en-US" w:eastAsia="zh-CN"/>
              </w:rPr>
              <w:t>有资质单位</w:t>
            </w:r>
          </w:p>
        </w:tc>
        <w:tc>
          <w:tcPr>
            <w:tcW w:w="1500" w:type="dxa"/>
            <w:vAlign w:val="center"/>
          </w:tcPr>
          <w:p w14:paraId="70DCC63F">
            <w:pPr>
              <w:jc w:val="center"/>
              <w:rPr>
                <w:rFonts w:hint="eastAsia"/>
                <w:lang w:val="en-US" w:eastAsia="zh-CN"/>
              </w:rPr>
            </w:pPr>
            <w:r>
              <w:rPr>
                <w:rFonts w:hint="eastAsia"/>
                <w:lang w:val="en-US" w:eastAsia="zh-CN"/>
              </w:rPr>
              <w:t>张云风</w:t>
            </w:r>
          </w:p>
        </w:tc>
      </w:tr>
      <w:tr w14:paraId="0E5C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exact"/>
        </w:trPr>
        <w:tc>
          <w:tcPr>
            <w:tcW w:w="1319" w:type="dxa"/>
            <w:vAlign w:val="center"/>
          </w:tcPr>
          <w:p w14:paraId="48CFA5DE">
            <w:pPr>
              <w:ind w:left="12" w:leftChars="0" w:hanging="12" w:hangingChars="6"/>
              <w:jc w:val="center"/>
              <w:rPr>
                <w:rFonts w:hint="eastAsia"/>
                <w:lang w:val="en-US" w:eastAsia="zh-CN"/>
              </w:rPr>
            </w:pPr>
            <w:r>
              <w:rPr>
                <w:rFonts w:hint="eastAsia"/>
                <w:lang w:val="en-US" w:eastAsia="zh-CN"/>
              </w:rPr>
              <w:t>废硒鼓</w:t>
            </w:r>
          </w:p>
          <w:p w14:paraId="0E3E9E21">
            <w:pPr>
              <w:ind w:left="12" w:leftChars="0" w:hanging="12" w:hangingChars="6"/>
              <w:jc w:val="center"/>
              <w:rPr>
                <w:rFonts w:hint="eastAsia"/>
                <w:lang w:val="en-US" w:eastAsia="zh-CN"/>
              </w:rPr>
            </w:pPr>
            <w:r>
              <w:rPr>
                <w:rFonts w:hint="eastAsia"/>
                <w:lang w:val="en-US" w:eastAsia="zh-CN"/>
              </w:rPr>
              <w:t>墨 盒</w:t>
            </w:r>
          </w:p>
        </w:tc>
        <w:tc>
          <w:tcPr>
            <w:tcW w:w="1583" w:type="dxa"/>
            <w:vAlign w:val="center"/>
          </w:tcPr>
          <w:p w14:paraId="179C176A">
            <w:pPr>
              <w:jc w:val="center"/>
              <w:rPr>
                <w:lang w:val="en-US" w:eastAsia="zh-CN"/>
              </w:rPr>
            </w:pPr>
            <w:r>
              <w:rPr>
                <w:lang w:val="en-US" w:eastAsia="zh-CN"/>
              </w:rPr>
              <w:t>900-041-49</w:t>
            </w:r>
          </w:p>
        </w:tc>
        <w:tc>
          <w:tcPr>
            <w:tcW w:w="1993" w:type="dxa"/>
            <w:shd w:val="clear" w:color="auto" w:fill="auto"/>
            <w:vAlign w:val="center"/>
          </w:tcPr>
          <w:p w14:paraId="2E680462">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重金属、碳粉</w:t>
            </w:r>
          </w:p>
        </w:tc>
        <w:tc>
          <w:tcPr>
            <w:tcW w:w="1884" w:type="dxa"/>
            <w:vAlign w:val="center"/>
          </w:tcPr>
          <w:p w14:paraId="335E2364">
            <w:pPr>
              <w:ind w:left="216" w:leftChars="103" w:firstLine="0" w:firstLineChars="0"/>
              <w:jc w:val="center"/>
              <w:rPr>
                <w:rFonts w:hint="eastAsia"/>
                <w:lang w:val="en-US" w:eastAsia="zh-CN"/>
              </w:rPr>
            </w:pPr>
            <w:r>
              <w:rPr>
                <w:rFonts w:hint="eastAsia"/>
                <w:lang w:val="en-US" w:eastAsia="zh-CN"/>
              </w:rPr>
              <w:t>固态</w:t>
            </w:r>
          </w:p>
        </w:tc>
        <w:tc>
          <w:tcPr>
            <w:tcW w:w="1870" w:type="dxa"/>
            <w:vAlign w:val="center"/>
          </w:tcPr>
          <w:p w14:paraId="7907AD08">
            <w:pPr>
              <w:ind w:left="216" w:leftChars="103" w:firstLine="0" w:firstLineChars="0"/>
              <w:jc w:val="center"/>
              <w:rPr>
                <w:rFonts w:hint="eastAsia" w:eastAsiaTheme="minorEastAsia"/>
                <w:color w:val="000000"/>
                <w:kern w:val="0"/>
                <w:lang w:eastAsia="zh-CN"/>
              </w:rPr>
            </w:pPr>
            <w:r>
              <w:rPr>
                <w:rFonts w:hint="eastAsia"/>
                <w:color w:val="000000"/>
                <w:kern w:val="0"/>
                <w:lang w:eastAsia="zh-CN"/>
              </w:rPr>
              <w:t>毒性</w:t>
            </w:r>
          </w:p>
        </w:tc>
        <w:tc>
          <w:tcPr>
            <w:tcW w:w="2075" w:type="dxa"/>
            <w:vAlign w:val="center"/>
          </w:tcPr>
          <w:p w14:paraId="2FD6655D">
            <w:pPr>
              <w:jc w:val="center"/>
              <w:rPr>
                <w:rFonts w:hint="eastAsia"/>
                <w:lang w:val="en-US" w:eastAsia="zh-CN"/>
              </w:rPr>
            </w:pPr>
            <w:r>
              <w:rPr>
                <w:rFonts w:hint="eastAsia"/>
                <w:lang w:val="en-US" w:eastAsia="zh-CN"/>
              </w:rPr>
              <w:t>办公</w:t>
            </w:r>
          </w:p>
        </w:tc>
        <w:tc>
          <w:tcPr>
            <w:tcW w:w="1526" w:type="dxa"/>
            <w:vAlign w:val="center"/>
          </w:tcPr>
          <w:p w14:paraId="000D2503">
            <w:pPr>
              <w:jc w:val="center"/>
              <w:rPr>
                <w:rFonts w:hint="eastAsia"/>
                <w:lang w:val="en-US" w:eastAsia="zh-CN"/>
              </w:rPr>
            </w:pPr>
            <w:r>
              <w:rPr>
                <w:rFonts w:hint="eastAsia"/>
                <w:lang w:val="en-US" w:eastAsia="zh-CN"/>
              </w:rPr>
              <w:t>有资质单位</w:t>
            </w:r>
          </w:p>
        </w:tc>
        <w:tc>
          <w:tcPr>
            <w:tcW w:w="1500" w:type="dxa"/>
            <w:vAlign w:val="center"/>
          </w:tcPr>
          <w:p w14:paraId="122AF8FF">
            <w:pPr>
              <w:jc w:val="center"/>
              <w:rPr>
                <w:rFonts w:hint="eastAsia"/>
                <w:lang w:val="en-US" w:eastAsia="zh-CN"/>
              </w:rPr>
            </w:pPr>
            <w:r>
              <w:rPr>
                <w:rFonts w:hint="eastAsia"/>
                <w:lang w:val="en-US" w:eastAsia="zh-CN"/>
              </w:rPr>
              <w:t>张云风</w:t>
            </w:r>
          </w:p>
        </w:tc>
      </w:tr>
    </w:tbl>
    <w:p w14:paraId="6A4DF464">
      <w:pPr>
        <w:tabs>
          <w:tab w:val="left" w:pos="2128"/>
        </w:tabs>
        <w:jc w:val="left"/>
        <w:rPr>
          <w:rFonts w:hint="eastAsia"/>
          <w:lang w:val="en-US" w:eastAsia="zh-CN"/>
        </w:rPr>
      </w:pPr>
    </w:p>
    <w:p w14:paraId="76A07341">
      <w:pPr>
        <w:bidi w:val="0"/>
        <w:rPr>
          <w:rFonts w:hint="eastAsia" w:asciiTheme="minorHAnsi" w:hAnsiTheme="minorHAnsi" w:eastAsiaTheme="minorEastAsia" w:cstheme="minorBidi"/>
          <w:kern w:val="2"/>
          <w:sz w:val="21"/>
          <w:szCs w:val="24"/>
          <w:lang w:val="en-US" w:eastAsia="zh-CN" w:bidi="ar-SA"/>
        </w:rPr>
      </w:pPr>
    </w:p>
    <w:p w14:paraId="483777ED">
      <w:pPr>
        <w:bidi w:val="0"/>
        <w:rPr>
          <w:rFonts w:hint="eastAsia"/>
          <w:lang w:val="en-US" w:eastAsia="zh-CN"/>
        </w:rPr>
      </w:pPr>
    </w:p>
    <w:p w14:paraId="702D4BA5">
      <w:pPr>
        <w:bidi w:val="0"/>
        <w:rPr>
          <w:rFonts w:hint="eastAsia"/>
          <w:lang w:val="en-US" w:eastAsia="zh-CN"/>
        </w:rPr>
      </w:pPr>
    </w:p>
    <w:p w14:paraId="2A7495A1">
      <w:pPr>
        <w:bidi w:val="0"/>
        <w:rPr>
          <w:rFonts w:hint="eastAsia" w:ascii="宋体" w:hAnsi="宋体" w:eastAsia="宋体" w:cs="宋体"/>
          <w:lang w:val="en-US" w:eastAsia="zh-CN"/>
        </w:rPr>
      </w:pPr>
    </w:p>
    <w:p w14:paraId="3A2BBDA9">
      <w:pPr>
        <w:bidi w:val="0"/>
        <w:jc w:val="cente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xml:space="preserve">                                                              公示日期：2026年8月15日-8月19日</w:t>
      </w:r>
    </w:p>
    <w:p w14:paraId="3B53CE4C">
      <w:pPr>
        <w:bidi w:val="0"/>
        <w:jc w:val="cente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 xml:space="preserve">                                            联系人：于严皓</w:t>
      </w:r>
    </w:p>
    <w:p w14:paraId="3A7ED6CB">
      <w:pPr>
        <w:bidi w:val="0"/>
        <w:jc w:val="center"/>
        <w:rPr>
          <w:rFonts w:hint="default" w:ascii="宋体" w:hAnsi="宋体" w:eastAsia="宋体" w:cs="宋体"/>
          <w:sz w:val="28"/>
          <w:szCs w:val="36"/>
          <w:lang w:val="en-US" w:eastAsia="zh-CN"/>
        </w:rPr>
      </w:pPr>
      <w:r>
        <w:rPr>
          <w:rFonts w:hint="eastAsia" w:ascii="宋体" w:hAnsi="宋体" w:eastAsia="宋体" w:cs="宋体"/>
          <w:sz w:val="28"/>
          <w:szCs w:val="36"/>
          <w:lang w:val="en-US" w:eastAsia="zh-CN"/>
        </w:rPr>
        <w:t xml:space="preserve">                                                   联系电话：</w:t>
      </w:r>
      <w:bookmarkStart w:id="0" w:name="_GoBack"/>
      <w:r>
        <w:rPr>
          <w:rFonts w:hint="eastAsia" w:ascii="宋体" w:hAnsi="宋体" w:eastAsia="宋体" w:cs="宋体"/>
          <w:sz w:val="28"/>
          <w:szCs w:val="36"/>
          <w:lang w:val="en-US" w:eastAsia="zh-CN"/>
        </w:rPr>
        <w:t>19963137002</w:t>
      </w:r>
      <w:bookmarkEnd w:id="0"/>
    </w:p>
    <w:sectPr>
      <w:pgSz w:w="16838" w:h="11906" w:orient="landscape"/>
      <w:pgMar w:top="567" w:right="1440" w:bottom="567" w:left="144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1NDM0MGRlMmU2MTE3ZDZmNWE3NDcwZjFlMTVkMTAifQ=="/>
  </w:docVars>
  <w:rsids>
    <w:rsidRoot w:val="39B70070"/>
    <w:rsid w:val="011D3226"/>
    <w:rsid w:val="01804A4C"/>
    <w:rsid w:val="02E01E9D"/>
    <w:rsid w:val="03902FF7"/>
    <w:rsid w:val="03BE60AD"/>
    <w:rsid w:val="09D56604"/>
    <w:rsid w:val="12495E00"/>
    <w:rsid w:val="13BF00EC"/>
    <w:rsid w:val="173B5246"/>
    <w:rsid w:val="185B11F1"/>
    <w:rsid w:val="21226FEC"/>
    <w:rsid w:val="21C62C39"/>
    <w:rsid w:val="23971C89"/>
    <w:rsid w:val="33DB5E52"/>
    <w:rsid w:val="35BA72C1"/>
    <w:rsid w:val="36195FD4"/>
    <w:rsid w:val="381A13D9"/>
    <w:rsid w:val="39B70070"/>
    <w:rsid w:val="41FD4D22"/>
    <w:rsid w:val="4281690F"/>
    <w:rsid w:val="4C6F27D2"/>
    <w:rsid w:val="52A174C2"/>
    <w:rsid w:val="556A426A"/>
    <w:rsid w:val="56F934CB"/>
    <w:rsid w:val="585C2E48"/>
    <w:rsid w:val="58607154"/>
    <w:rsid w:val="5A671A11"/>
    <w:rsid w:val="60F90193"/>
    <w:rsid w:val="613805BE"/>
    <w:rsid w:val="631B5775"/>
    <w:rsid w:val="6A880757"/>
    <w:rsid w:val="6BF00375"/>
    <w:rsid w:val="71A209D9"/>
    <w:rsid w:val="73276853"/>
    <w:rsid w:val="735A1725"/>
    <w:rsid w:val="777A7420"/>
    <w:rsid w:val="77A676A4"/>
    <w:rsid w:val="795B71CD"/>
    <w:rsid w:val="7A7E219D"/>
    <w:rsid w:val="BDE75E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5">
    <w:name w:val="_Style 3"/>
    <w:basedOn w:val="1"/>
    <w:next w:val="1"/>
    <w:qFormat/>
    <w:uiPriority w:val="0"/>
    <w:pPr>
      <w:pBdr>
        <w:bottom w:val="single" w:color="auto" w:sz="6" w:space="1"/>
      </w:pBdr>
      <w:jc w:val="center"/>
    </w:pPr>
    <w:rPr>
      <w:rFonts w:ascii="Arial" w:eastAsia="宋体"/>
      <w:vanish/>
      <w:sz w:val="16"/>
    </w:rPr>
  </w:style>
  <w:style w:type="paragraph" w:customStyle="1" w:styleId="6">
    <w:name w:val="_Style 4"/>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1325</Words>
  <Characters>1833</Characters>
  <Lines>0</Lines>
  <Paragraphs>0</Paragraphs>
  <TotalTime>0</TotalTime>
  <ScaleCrop>false</ScaleCrop>
  <LinksUpToDate>false</LinksUpToDate>
  <CharactersWithSpaces>1835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2021-04-09T11:14:00Z</dcterms:created>
  <dc:creator>jsh</dc:creator>
  <cp:lastModifiedBy>布鲁</cp:lastModifiedBy>
  <cp:lastPrinted>2022-03-07T10:07:00Z</cp:lastPrinted>
  <dcterms:modified xsi:type="dcterms:W3CDTF">2026-08-14T23:54:21Z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8BEB22C178544713AB34B94BB8FFAC81</vt:lpwstr>
  </property>
  <property fmtid="{D5CDD505-2E9C-101B-9397-08002B2CF9AE}" pid="4" name="KSOTemplateDocerSaveRecord">
    <vt:lpwstr>eyJoZGlkIjoiZDQwNmZhNTFhYjM1YzcxOTE2NzdlNDE1NzkwZWViM2MiLCJ1c2VySWQiOiI3MDMyNjg0NDMifQ==</vt:lpwstr>
  </property>
</Properties>
</file>